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2AA32" w14:textId="77777777" w:rsidR="008D5324" w:rsidRPr="00411F47" w:rsidRDefault="008D5324">
      <w:pPr>
        <w:rPr>
          <w:rFonts w:ascii="Helvetica" w:hAnsi="Helvetica"/>
          <w:sz w:val="20"/>
          <w:szCs w:val="20"/>
        </w:rPr>
      </w:pPr>
    </w:p>
    <w:p w14:paraId="3EA7F4FD" w14:textId="3B31A234" w:rsidR="00553AA7" w:rsidRPr="00411F47" w:rsidRDefault="0035482A" w:rsidP="0035482A">
      <w:pPr>
        <w:jc w:val="center"/>
        <w:rPr>
          <w:rFonts w:ascii="Helvetica" w:hAnsi="Helvetica"/>
          <w:b/>
          <w:bCs/>
          <w:sz w:val="20"/>
          <w:szCs w:val="20"/>
        </w:rPr>
      </w:pPr>
      <w:proofErr w:type="gramStart"/>
      <w:r w:rsidRPr="00411F47">
        <w:rPr>
          <w:rFonts w:ascii="Helvetica" w:hAnsi="Helvetica"/>
          <w:b/>
          <w:bCs/>
          <w:sz w:val="20"/>
          <w:szCs w:val="20"/>
        </w:rPr>
        <w:t>10</w:t>
      </w:r>
      <w:proofErr w:type="gramEnd"/>
      <w:r w:rsidRPr="00411F47">
        <w:rPr>
          <w:rFonts w:ascii="Helvetica" w:hAnsi="Helvetica"/>
          <w:b/>
          <w:bCs/>
          <w:sz w:val="20"/>
          <w:szCs w:val="20"/>
        </w:rPr>
        <w:t xml:space="preserve"> </w:t>
      </w:r>
      <w:r w:rsidR="00987237">
        <w:rPr>
          <w:rFonts w:ascii="Helvetica" w:hAnsi="Helvetica"/>
          <w:b/>
          <w:bCs/>
          <w:sz w:val="20"/>
          <w:szCs w:val="20"/>
        </w:rPr>
        <w:t>cose uniche da fare nel sud dell’Ireland Ancient East</w:t>
      </w:r>
    </w:p>
    <w:p w14:paraId="4C6E69EC" w14:textId="77777777" w:rsidR="003B351F" w:rsidRDefault="003B351F" w:rsidP="0035482A">
      <w:pPr>
        <w:jc w:val="center"/>
        <w:rPr>
          <w:rFonts w:ascii="Helvetica" w:hAnsi="Helvetica"/>
          <w:b/>
          <w:bCs/>
          <w:sz w:val="20"/>
          <w:szCs w:val="20"/>
        </w:rPr>
      </w:pPr>
    </w:p>
    <w:p w14:paraId="42E25EAC" w14:textId="77777777" w:rsidR="00553AA7" w:rsidRPr="00411F47" w:rsidRDefault="00553AA7" w:rsidP="0035482A">
      <w:pPr>
        <w:jc w:val="center"/>
        <w:rPr>
          <w:rFonts w:ascii="Helvetica" w:hAnsi="Helvetica"/>
          <w:b/>
          <w:bCs/>
          <w:sz w:val="20"/>
          <w:szCs w:val="20"/>
        </w:rPr>
      </w:pPr>
      <w:r w:rsidRPr="00411F47">
        <w:rPr>
          <w:rFonts w:ascii="Helvetica" w:hAnsi="Helvetica"/>
          <w:b/>
          <w:bCs/>
          <w:sz w:val="20"/>
          <w:szCs w:val="20"/>
        </w:rPr>
        <w:t>Un’area vicina a</w:t>
      </w:r>
      <w:r w:rsidR="008E4BCB">
        <w:rPr>
          <w:rFonts w:ascii="Helvetica" w:hAnsi="Helvetica"/>
          <w:b/>
          <w:bCs/>
          <w:sz w:val="20"/>
          <w:szCs w:val="20"/>
        </w:rPr>
        <w:t xml:space="preserve"> Dublino</w:t>
      </w:r>
      <w:r w:rsidRPr="00411F47">
        <w:rPr>
          <w:rFonts w:ascii="Helvetica" w:hAnsi="Helvetica"/>
          <w:b/>
          <w:bCs/>
          <w:sz w:val="20"/>
          <w:szCs w:val="20"/>
        </w:rPr>
        <w:t xml:space="preserve"> in cui storia, natura</w:t>
      </w:r>
      <w:r w:rsidR="008E4BCB">
        <w:rPr>
          <w:rFonts w:ascii="Helvetica" w:hAnsi="Helvetica"/>
          <w:b/>
          <w:bCs/>
          <w:sz w:val="20"/>
          <w:szCs w:val="20"/>
        </w:rPr>
        <w:t xml:space="preserve"> selvaggia</w:t>
      </w:r>
      <w:r w:rsidRPr="00411F47">
        <w:rPr>
          <w:rFonts w:ascii="Helvetica" w:hAnsi="Helvetica"/>
          <w:b/>
          <w:bCs/>
          <w:sz w:val="20"/>
          <w:szCs w:val="20"/>
        </w:rPr>
        <w:t xml:space="preserve">, </w:t>
      </w:r>
    </w:p>
    <w:p w14:paraId="0156C175" w14:textId="77777777" w:rsidR="00553AA7" w:rsidRPr="00411F47" w:rsidRDefault="00553AA7" w:rsidP="0035482A">
      <w:pPr>
        <w:jc w:val="center"/>
        <w:rPr>
          <w:rFonts w:ascii="Helvetica" w:hAnsi="Helvetica"/>
          <w:b/>
          <w:bCs/>
          <w:sz w:val="20"/>
          <w:szCs w:val="20"/>
        </w:rPr>
      </w:pPr>
      <w:r w:rsidRPr="00411F47">
        <w:rPr>
          <w:rFonts w:ascii="Helvetica" w:hAnsi="Helvetica"/>
          <w:b/>
          <w:bCs/>
          <w:sz w:val="20"/>
          <w:szCs w:val="20"/>
        </w:rPr>
        <w:t>raffinat</w:t>
      </w:r>
      <w:r w:rsidR="008E4BCB">
        <w:rPr>
          <w:rFonts w:ascii="Helvetica" w:hAnsi="Helvetica"/>
          <w:b/>
          <w:bCs/>
          <w:sz w:val="20"/>
          <w:szCs w:val="20"/>
        </w:rPr>
        <w:t xml:space="preserve">a </w:t>
      </w:r>
      <w:proofErr w:type="spellStart"/>
      <w:r w:rsidR="008E4BCB">
        <w:rPr>
          <w:rFonts w:ascii="Helvetica" w:hAnsi="Helvetica"/>
          <w:b/>
          <w:bCs/>
          <w:sz w:val="20"/>
          <w:szCs w:val="20"/>
        </w:rPr>
        <w:t>hôtellerie</w:t>
      </w:r>
      <w:proofErr w:type="spellEnd"/>
      <w:r w:rsidR="008E4BCB">
        <w:rPr>
          <w:rFonts w:ascii="Helvetica" w:hAnsi="Helvetica"/>
          <w:b/>
          <w:bCs/>
          <w:sz w:val="20"/>
          <w:szCs w:val="20"/>
        </w:rPr>
        <w:t xml:space="preserve"> </w:t>
      </w:r>
      <w:r w:rsidRPr="00411F47">
        <w:rPr>
          <w:rFonts w:ascii="Helvetica" w:hAnsi="Helvetica"/>
          <w:b/>
          <w:bCs/>
          <w:sz w:val="20"/>
          <w:szCs w:val="20"/>
        </w:rPr>
        <w:t xml:space="preserve">e </w:t>
      </w:r>
      <w:r w:rsidR="008E4BCB">
        <w:rPr>
          <w:rFonts w:ascii="Helvetica" w:hAnsi="Helvetica"/>
          <w:b/>
          <w:bCs/>
          <w:sz w:val="20"/>
          <w:szCs w:val="20"/>
        </w:rPr>
        <w:t xml:space="preserve">pura </w:t>
      </w:r>
      <w:r w:rsidRPr="00411F47">
        <w:rPr>
          <w:rFonts w:ascii="Helvetica" w:hAnsi="Helvetica"/>
          <w:b/>
          <w:bCs/>
          <w:sz w:val="20"/>
          <w:szCs w:val="20"/>
        </w:rPr>
        <w:t>bellezza atlantica stanno perfettamente insieme per esperienze autenticamente irlandesi</w:t>
      </w:r>
    </w:p>
    <w:p w14:paraId="7848583A" w14:textId="77777777" w:rsidR="00AE6E25" w:rsidRPr="00411F47" w:rsidRDefault="00AE6E25">
      <w:pPr>
        <w:rPr>
          <w:rFonts w:ascii="Helvetica" w:hAnsi="Helvetica"/>
          <w:sz w:val="20"/>
          <w:szCs w:val="20"/>
        </w:rPr>
      </w:pPr>
    </w:p>
    <w:p w14:paraId="0A6DA827" w14:textId="77777777" w:rsidR="00AE6E25" w:rsidRPr="00411F47" w:rsidRDefault="00AE6E25" w:rsidP="00AE6E25">
      <w:pPr>
        <w:jc w:val="both"/>
        <w:rPr>
          <w:rFonts w:ascii="Helvetica" w:hAnsi="Helvetica"/>
          <w:sz w:val="20"/>
          <w:szCs w:val="20"/>
        </w:rPr>
      </w:pPr>
      <w:r w:rsidRPr="00411F47">
        <w:rPr>
          <w:rFonts w:ascii="Helvetica" w:hAnsi="Helvetica"/>
          <w:sz w:val="20"/>
          <w:szCs w:val="20"/>
        </w:rPr>
        <w:t>Molto vicina alla capitale Dublino da poter essere comodamente raggiunt</w:t>
      </w:r>
      <w:r w:rsidR="00B150E4" w:rsidRPr="00411F47">
        <w:rPr>
          <w:rFonts w:ascii="Helvetica" w:hAnsi="Helvetica"/>
          <w:sz w:val="20"/>
          <w:szCs w:val="20"/>
        </w:rPr>
        <w:t>a</w:t>
      </w:r>
      <w:r w:rsidRPr="00411F47">
        <w:rPr>
          <w:rFonts w:ascii="Helvetica" w:hAnsi="Helvetica"/>
          <w:sz w:val="20"/>
          <w:szCs w:val="20"/>
        </w:rPr>
        <w:t xml:space="preserve"> con i mezzi pubblici, ma abbastanza lontana – o defilata - da permettere di cogliere anche la natura più intima e selvaggia dell’isola di Irlanda: è la parte sud dell’</w:t>
      </w:r>
      <w:proofErr w:type="spellStart"/>
      <w:r w:rsidRPr="00411F47">
        <w:rPr>
          <w:rFonts w:ascii="Helvetica" w:hAnsi="Helvetica"/>
          <w:sz w:val="20"/>
          <w:szCs w:val="20"/>
        </w:rPr>
        <w:t>Ireland’s</w:t>
      </w:r>
      <w:proofErr w:type="spellEnd"/>
      <w:r w:rsidRPr="00411F47">
        <w:rPr>
          <w:rFonts w:ascii="Helvetica" w:hAnsi="Helvetica"/>
          <w:sz w:val="20"/>
          <w:szCs w:val="20"/>
        </w:rPr>
        <w:t xml:space="preserve"> Ancient East, c</w:t>
      </w:r>
      <w:r w:rsidR="008F264E">
        <w:rPr>
          <w:rFonts w:ascii="Helvetica" w:hAnsi="Helvetica"/>
          <w:sz w:val="20"/>
          <w:szCs w:val="20"/>
        </w:rPr>
        <w:t>on contee</w:t>
      </w:r>
      <w:r w:rsidRPr="00411F47">
        <w:rPr>
          <w:rFonts w:ascii="Helvetica" w:hAnsi="Helvetica"/>
          <w:sz w:val="20"/>
          <w:szCs w:val="20"/>
        </w:rPr>
        <w:t xml:space="preserve"> </w:t>
      </w:r>
      <w:r w:rsidR="008F264E">
        <w:rPr>
          <w:rFonts w:ascii="Helvetica" w:hAnsi="Helvetica"/>
          <w:sz w:val="20"/>
          <w:szCs w:val="20"/>
        </w:rPr>
        <w:t xml:space="preserve">poco note al turismo </w:t>
      </w:r>
      <w:r w:rsidR="000C6BCC">
        <w:rPr>
          <w:rFonts w:ascii="Helvetica" w:hAnsi="Helvetica"/>
          <w:sz w:val="20"/>
          <w:szCs w:val="20"/>
        </w:rPr>
        <w:t>dei grandi numeri quali quelle di</w:t>
      </w:r>
      <w:r w:rsidRPr="00411F47">
        <w:rPr>
          <w:rFonts w:ascii="Helvetica" w:hAnsi="Helvetica"/>
          <w:sz w:val="20"/>
          <w:szCs w:val="20"/>
        </w:rPr>
        <w:t xml:space="preserve"> Carlow, Kilkenny, </w:t>
      </w:r>
      <w:proofErr w:type="spellStart"/>
      <w:r w:rsidRPr="00411F47">
        <w:rPr>
          <w:rFonts w:ascii="Helvetica" w:hAnsi="Helvetica"/>
          <w:sz w:val="20"/>
          <w:szCs w:val="20"/>
        </w:rPr>
        <w:t>Laois</w:t>
      </w:r>
      <w:proofErr w:type="spellEnd"/>
      <w:r w:rsidRPr="00411F47">
        <w:rPr>
          <w:rFonts w:ascii="Helvetica" w:hAnsi="Helvetica"/>
          <w:sz w:val="20"/>
          <w:szCs w:val="20"/>
        </w:rPr>
        <w:t xml:space="preserve">, Tipperary, </w:t>
      </w:r>
      <w:r w:rsidRPr="00411F47">
        <w:rPr>
          <w:rFonts w:ascii="Helvetica" w:eastAsiaTheme="minorHAnsi" w:hAnsi="Helvetica" w:cs="AppleSystemUIFont"/>
          <w:kern w:val="0"/>
          <w:sz w:val="20"/>
          <w:szCs w:val="20"/>
        </w:rPr>
        <w:t>Waterford e</w:t>
      </w:r>
      <w:r w:rsidRPr="00411F47">
        <w:rPr>
          <w:rFonts w:ascii="Helvetica" w:hAnsi="Helvetica"/>
          <w:sz w:val="20"/>
          <w:szCs w:val="20"/>
        </w:rPr>
        <w:t xml:space="preserve"> </w:t>
      </w:r>
      <w:r w:rsidRPr="00411F47">
        <w:rPr>
          <w:rFonts w:ascii="Helvetica" w:eastAsiaTheme="minorHAnsi" w:hAnsi="Helvetica" w:cs="AppleSystemUIFont"/>
          <w:kern w:val="0"/>
          <w:sz w:val="20"/>
          <w:szCs w:val="20"/>
        </w:rPr>
        <w:t>Wexford</w:t>
      </w:r>
      <w:r w:rsidR="009F4936">
        <w:rPr>
          <w:rFonts w:ascii="Helvetica" w:eastAsiaTheme="minorHAnsi" w:hAnsi="Helvetica" w:cs="AppleSystemUIFont"/>
          <w:kern w:val="0"/>
          <w:sz w:val="20"/>
          <w:szCs w:val="20"/>
        </w:rPr>
        <w:t>.</w:t>
      </w:r>
    </w:p>
    <w:p w14:paraId="2BD8A195" w14:textId="77777777" w:rsidR="00AE6E25" w:rsidRPr="00411F47" w:rsidRDefault="00AE6E25" w:rsidP="00AE6E25">
      <w:pPr>
        <w:jc w:val="both"/>
        <w:rPr>
          <w:rFonts w:ascii="Helvetica" w:hAnsi="Helvetica"/>
          <w:sz w:val="20"/>
          <w:szCs w:val="20"/>
        </w:rPr>
      </w:pPr>
    </w:p>
    <w:p w14:paraId="30BB9A8F" w14:textId="77777777" w:rsidR="00AE6E25" w:rsidRPr="00411F47" w:rsidRDefault="00AE6E25" w:rsidP="00AE6E25">
      <w:pPr>
        <w:jc w:val="both"/>
        <w:rPr>
          <w:rFonts w:ascii="Helvetica" w:hAnsi="Helvetica"/>
          <w:sz w:val="20"/>
          <w:szCs w:val="20"/>
        </w:rPr>
      </w:pPr>
      <w:r w:rsidRPr="00411F47">
        <w:rPr>
          <w:rFonts w:ascii="Helvetica" w:hAnsi="Helvetica"/>
          <w:sz w:val="20"/>
          <w:szCs w:val="20"/>
        </w:rPr>
        <w:t>Merita un viaggio perché racchiude nel suo perimetro molt</w:t>
      </w:r>
      <w:r w:rsidR="00A951EC" w:rsidRPr="00411F47">
        <w:rPr>
          <w:rFonts w:ascii="Helvetica" w:hAnsi="Helvetica"/>
          <w:sz w:val="20"/>
          <w:szCs w:val="20"/>
        </w:rPr>
        <w:t>e occasioni di scoperta</w:t>
      </w:r>
      <w:r w:rsidRPr="00411F47">
        <w:rPr>
          <w:rFonts w:ascii="Helvetica" w:hAnsi="Helvetica"/>
          <w:sz w:val="20"/>
          <w:szCs w:val="20"/>
        </w:rPr>
        <w:t xml:space="preserve"> </w:t>
      </w:r>
      <w:r w:rsidR="00A951EC" w:rsidRPr="00411F47">
        <w:rPr>
          <w:rFonts w:ascii="Helvetica" w:hAnsi="Helvetica"/>
          <w:sz w:val="20"/>
          <w:szCs w:val="20"/>
        </w:rPr>
        <w:t>come quelle legate all</w:t>
      </w:r>
      <w:r w:rsidR="00B150E4" w:rsidRPr="00411F47">
        <w:rPr>
          <w:rFonts w:ascii="Helvetica" w:hAnsi="Helvetica"/>
          <w:sz w:val="20"/>
          <w:szCs w:val="20"/>
        </w:rPr>
        <w:t>e</w:t>
      </w:r>
      <w:r w:rsidR="00A951EC" w:rsidRPr="00411F47">
        <w:rPr>
          <w:rFonts w:ascii="Helvetica" w:hAnsi="Helvetica"/>
          <w:sz w:val="20"/>
          <w:szCs w:val="20"/>
        </w:rPr>
        <w:t xml:space="preserve"> </w:t>
      </w:r>
      <w:r w:rsidR="00B150E4" w:rsidRPr="00411F47">
        <w:rPr>
          <w:rFonts w:ascii="Helvetica" w:hAnsi="Helvetica"/>
          <w:sz w:val="20"/>
          <w:szCs w:val="20"/>
        </w:rPr>
        <w:t>leggende</w:t>
      </w:r>
      <w:r w:rsidR="00A951EC" w:rsidRPr="00411F47">
        <w:rPr>
          <w:rFonts w:ascii="Helvetica" w:hAnsi="Helvetica"/>
          <w:sz w:val="20"/>
          <w:szCs w:val="20"/>
        </w:rPr>
        <w:t xml:space="preserve"> viching</w:t>
      </w:r>
      <w:r w:rsidR="00B150E4" w:rsidRPr="00411F47">
        <w:rPr>
          <w:rFonts w:ascii="Helvetica" w:hAnsi="Helvetica"/>
          <w:sz w:val="20"/>
          <w:szCs w:val="20"/>
        </w:rPr>
        <w:t>he</w:t>
      </w:r>
      <w:r w:rsidR="00A951EC" w:rsidRPr="00411F47">
        <w:rPr>
          <w:rFonts w:ascii="Helvetica" w:hAnsi="Helvetica"/>
          <w:sz w:val="20"/>
          <w:szCs w:val="20"/>
        </w:rPr>
        <w:t xml:space="preserve">, tesori naturalistici e gastronomici o musei davvero particolari. Senza dimenticare la possibilità di godere del piacere di alcune </w:t>
      </w:r>
      <w:r w:rsidRPr="00411F47">
        <w:rPr>
          <w:rFonts w:ascii="Helvetica" w:hAnsi="Helvetica"/>
          <w:sz w:val="20"/>
          <w:szCs w:val="20"/>
        </w:rPr>
        <w:t>perle dell’ospitalità di lusso</w:t>
      </w:r>
      <w:r w:rsidR="00A951EC" w:rsidRPr="00411F47">
        <w:rPr>
          <w:rFonts w:ascii="Helvetica" w:hAnsi="Helvetica"/>
          <w:sz w:val="20"/>
          <w:szCs w:val="20"/>
        </w:rPr>
        <w:t xml:space="preserve"> irlandese</w:t>
      </w:r>
      <w:r w:rsidRPr="00411F47">
        <w:rPr>
          <w:rFonts w:ascii="Helvetica" w:hAnsi="Helvetica"/>
          <w:sz w:val="20"/>
          <w:szCs w:val="20"/>
        </w:rPr>
        <w:t xml:space="preserve">, che </w:t>
      </w:r>
      <w:r w:rsidR="00A951EC" w:rsidRPr="00411F47">
        <w:rPr>
          <w:rFonts w:ascii="Helvetica" w:hAnsi="Helvetica"/>
          <w:sz w:val="20"/>
          <w:szCs w:val="20"/>
        </w:rPr>
        <w:t xml:space="preserve">hanno la </w:t>
      </w:r>
      <w:r w:rsidRPr="00411F47">
        <w:rPr>
          <w:rFonts w:ascii="Helvetica" w:hAnsi="Helvetica"/>
          <w:sz w:val="20"/>
          <w:szCs w:val="20"/>
        </w:rPr>
        <w:t>capacità unica di mettere insieme nuove visioni dell’</w:t>
      </w:r>
      <w:proofErr w:type="spellStart"/>
      <w:r w:rsidRPr="00411F47">
        <w:rPr>
          <w:rFonts w:ascii="Helvetica" w:hAnsi="Helvetica"/>
          <w:sz w:val="20"/>
          <w:szCs w:val="20"/>
        </w:rPr>
        <w:t>hôtellerie</w:t>
      </w:r>
      <w:proofErr w:type="spellEnd"/>
      <w:r w:rsidRPr="00411F47">
        <w:rPr>
          <w:rFonts w:ascii="Helvetica" w:hAnsi="Helvetica"/>
          <w:sz w:val="20"/>
          <w:szCs w:val="20"/>
        </w:rPr>
        <w:t xml:space="preserve"> con l’eredità di </w:t>
      </w:r>
      <w:r w:rsidR="00CF60F3">
        <w:rPr>
          <w:rFonts w:ascii="Helvetica" w:hAnsi="Helvetica"/>
          <w:sz w:val="20"/>
          <w:szCs w:val="20"/>
        </w:rPr>
        <w:t xml:space="preserve">antiche </w:t>
      </w:r>
      <w:r w:rsidRPr="00411F47">
        <w:rPr>
          <w:rFonts w:ascii="Helvetica" w:hAnsi="Helvetica"/>
          <w:sz w:val="20"/>
          <w:szCs w:val="20"/>
        </w:rPr>
        <w:t>dimore piene di storie</w:t>
      </w:r>
      <w:r w:rsidR="00A951EC" w:rsidRPr="00411F47">
        <w:rPr>
          <w:rFonts w:ascii="Helvetica" w:hAnsi="Helvetica"/>
          <w:sz w:val="20"/>
          <w:szCs w:val="20"/>
        </w:rPr>
        <w:t>.</w:t>
      </w:r>
    </w:p>
    <w:p w14:paraId="28253A17" w14:textId="77777777" w:rsidR="00A951EC" w:rsidRPr="00411F47" w:rsidRDefault="00A951EC" w:rsidP="00AE6E25">
      <w:pPr>
        <w:jc w:val="both"/>
        <w:rPr>
          <w:rFonts w:ascii="Helvetica" w:hAnsi="Helvetica"/>
          <w:sz w:val="20"/>
          <w:szCs w:val="20"/>
        </w:rPr>
      </w:pPr>
    </w:p>
    <w:p w14:paraId="37324B8A" w14:textId="77777777" w:rsidR="00AC2997" w:rsidRPr="00411F47" w:rsidRDefault="00A951EC" w:rsidP="00AE6E25">
      <w:pPr>
        <w:jc w:val="both"/>
        <w:rPr>
          <w:rFonts w:ascii="Helvetica" w:hAnsi="Helvetica"/>
          <w:sz w:val="20"/>
          <w:szCs w:val="20"/>
        </w:rPr>
      </w:pPr>
      <w:r w:rsidRPr="00411F47">
        <w:rPr>
          <w:rFonts w:ascii="Helvetica" w:hAnsi="Helvetica"/>
          <w:sz w:val="20"/>
          <w:szCs w:val="20"/>
        </w:rPr>
        <w:t xml:space="preserve">L’elenco delle </w:t>
      </w:r>
      <w:r w:rsidR="00B150E4" w:rsidRPr="00411F47">
        <w:rPr>
          <w:rFonts w:ascii="Helvetica" w:hAnsi="Helvetica"/>
          <w:sz w:val="20"/>
          <w:szCs w:val="20"/>
        </w:rPr>
        <w:t>cose</w:t>
      </w:r>
      <w:r w:rsidRPr="00411F47">
        <w:rPr>
          <w:rFonts w:ascii="Helvetica" w:hAnsi="Helvetica"/>
          <w:sz w:val="20"/>
          <w:szCs w:val="20"/>
        </w:rPr>
        <w:t xml:space="preserve"> da fare, vedere, mangiare</w:t>
      </w:r>
      <w:r w:rsidR="00B150E4" w:rsidRPr="00411F47">
        <w:rPr>
          <w:rFonts w:ascii="Helvetica" w:hAnsi="Helvetica"/>
          <w:sz w:val="20"/>
          <w:szCs w:val="20"/>
        </w:rPr>
        <w:t xml:space="preserve"> e bere</w:t>
      </w:r>
      <w:r w:rsidRPr="00411F47">
        <w:rPr>
          <w:rFonts w:ascii="Helvetica" w:hAnsi="Helvetica"/>
          <w:sz w:val="20"/>
          <w:szCs w:val="20"/>
        </w:rPr>
        <w:t xml:space="preserve">, come è facile intuire, è pressoché infinito, ma </w:t>
      </w:r>
      <w:r w:rsidR="005A4F26" w:rsidRPr="00411F47">
        <w:rPr>
          <w:rFonts w:ascii="Helvetica" w:hAnsi="Helvetica"/>
          <w:sz w:val="20"/>
          <w:szCs w:val="20"/>
        </w:rPr>
        <w:t>vale la pena selezionare</w:t>
      </w:r>
      <w:r w:rsidRPr="00411F47">
        <w:rPr>
          <w:rFonts w:ascii="Helvetica" w:hAnsi="Helvetica"/>
          <w:sz w:val="20"/>
          <w:szCs w:val="20"/>
        </w:rPr>
        <w:t xml:space="preserve"> 10 </w:t>
      </w:r>
      <w:r w:rsidR="00B150E4" w:rsidRPr="00411F47">
        <w:rPr>
          <w:rFonts w:ascii="Helvetica" w:hAnsi="Helvetica"/>
          <w:sz w:val="20"/>
          <w:szCs w:val="20"/>
        </w:rPr>
        <w:t>esperienze</w:t>
      </w:r>
      <w:r w:rsidRPr="00411F47">
        <w:rPr>
          <w:rFonts w:ascii="Helvetica" w:hAnsi="Helvetica"/>
          <w:sz w:val="20"/>
          <w:szCs w:val="20"/>
        </w:rPr>
        <w:t xml:space="preserve"> da</w:t>
      </w:r>
      <w:r w:rsidR="005A4F26" w:rsidRPr="00411F47">
        <w:rPr>
          <w:rFonts w:ascii="Helvetica" w:hAnsi="Helvetica"/>
          <w:sz w:val="20"/>
          <w:szCs w:val="20"/>
        </w:rPr>
        <w:t>vvero particolari che fanno capire perché questa zona a poca distanza da Dublino sia un concentrato di Irlanda.</w:t>
      </w:r>
    </w:p>
    <w:p w14:paraId="1F88B60A" w14:textId="77777777" w:rsidR="005A4F26" w:rsidRPr="00411F47" w:rsidRDefault="005A4F26" w:rsidP="00AE6E25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5ABC6D5B" w14:textId="77777777" w:rsidR="00F14B26" w:rsidRPr="00411F47" w:rsidRDefault="00F14B26" w:rsidP="00AE6E25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411F47">
        <w:rPr>
          <w:rFonts w:ascii="Helvetica" w:hAnsi="Helvetica"/>
          <w:b/>
          <w:bCs/>
          <w:color w:val="000000"/>
          <w:sz w:val="20"/>
          <w:szCs w:val="20"/>
        </w:rPr>
        <w:t>Incanto slow navigando per giorni sul fiume Barrow</w:t>
      </w:r>
    </w:p>
    <w:p w14:paraId="09BC2017" w14:textId="77777777" w:rsidR="00AC2997" w:rsidRPr="00411F47" w:rsidRDefault="00F14B26" w:rsidP="00AE6E25">
      <w:pPr>
        <w:jc w:val="both"/>
        <w:rPr>
          <w:rFonts w:ascii="Helvetica" w:hAnsi="Helvetica"/>
          <w:color w:val="000000"/>
          <w:sz w:val="20"/>
          <w:szCs w:val="20"/>
        </w:rPr>
      </w:pPr>
      <w:r w:rsidRPr="00411F47">
        <w:rPr>
          <w:rFonts w:ascii="Helvetica" w:hAnsi="Helvetica"/>
          <w:color w:val="000000"/>
          <w:sz w:val="20"/>
          <w:szCs w:val="20"/>
        </w:rPr>
        <w:t xml:space="preserve">Per vivere un'esperienza da idillio (e un po’ avventurosa) lungo il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fiume Barrow</w:t>
      </w:r>
      <w:r w:rsidR="007645A4">
        <w:rPr>
          <w:rFonts w:ascii="Helvetica" w:hAnsi="Helvetica"/>
          <w:color w:val="000000"/>
          <w:sz w:val="20"/>
          <w:szCs w:val="20"/>
        </w:rPr>
        <w:t xml:space="preserve">, </w:t>
      </w:r>
      <w:r w:rsidRPr="00411F47">
        <w:rPr>
          <w:rFonts w:ascii="Helvetica" w:hAnsi="Helvetica"/>
          <w:color w:val="000000"/>
          <w:sz w:val="20"/>
          <w:szCs w:val="20"/>
        </w:rPr>
        <w:t xml:space="preserve">nella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contea di Carlow</w:t>
      </w:r>
      <w:r w:rsidRPr="00411F47">
        <w:rPr>
          <w:rFonts w:ascii="Helvetica" w:hAnsi="Helvetica"/>
          <w:color w:val="000000"/>
          <w:sz w:val="20"/>
          <w:szCs w:val="20"/>
        </w:rPr>
        <w:t xml:space="preserve">, è possibile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noleggiare facilmente una barca elettrica</w:t>
      </w:r>
      <w:r w:rsidRPr="00411F47">
        <w:rPr>
          <w:rFonts w:ascii="Helvetica" w:hAnsi="Helvetica"/>
          <w:color w:val="000000"/>
          <w:sz w:val="20"/>
          <w:szCs w:val="20"/>
        </w:rPr>
        <w:t xml:space="preserve">. Queste imbarcazioni silenziose, facili da manovrare e senza la necessità di una patente nautica, offrono un modo sostenibile e rilassante per esplorare il paesaggio fluviale regalandosi </w:t>
      </w:r>
      <w:r w:rsidR="00C5311F">
        <w:rPr>
          <w:rFonts w:ascii="Helvetica" w:hAnsi="Helvetica"/>
          <w:color w:val="000000"/>
          <w:sz w:val="20"/>
          <w:szCs w:val="20"/>
        </w:rPr>
        <w:t>una crociera di qualche giorno.</w:t>
      </w:r>
      <w:r w:rsidRPr="00411F47">
        <w:rPr>
          <w:rFonts w:ascii="Helvetica" w:hAnsi="Helvetica"/>
          <w:color w:val="000000"/>
          <w:sz w:val="20"/>
          <w:szCs w:val="20"/>
        </w:rPr>
        <w:t xml:space="preserve"> Il percorso attraversa boschi tranquilli, villaggi pittoreschi e antiche chiuse manuali, con la possibilità di fermarsi a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Bagenalstown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 (il tratto in questa zona è di una bellezza commovente) o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Leighlinbridge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 per un caffè in un pub tradizionale o una passeggiata tra i giardini in fiore.</w:t>
      </w:r>
      <w:r w:rsidR="00C257E4" w:rsidRPr="00411F47">
        <w:rPr>
          <w:rFonts w:ascii="Helvetica" w:hAnsi="Helvetica"/>
          <w:color w:val="000000"/>
          <w:sz w:val="20"/>
          <w:szCs w:val="20"/>
        </w:rPr>
        <w:t xml:space="preserve"> </w:t>
      </w:r>
      <w:hyperlink r:id="rId4" w:history="1">
        <w:r w:rsidR="00C5311F" w:rsidRPr="00DD20D0">
          <w:rPr>
            <w:rStyle w:val="Collegamentoipertestuale"/>
            <w:rFonts w:ascii="Helvetica" w:hAnsi="Helvetica"/>
            <w:sz w:val="20"/>
            <w:szCs w:val="20"/>
          </w:rPr>
          <w:t>https://www.barrowline.ie</w:t>
        </w:r>
      </w:hyperlink>
      <w:r w:rsidR="00C5311F">
        <w:rPr>
          <w:rFonts w:ascii="Helvetica" w:hAnsi="Helvetica"/>
          <w:color w:val="000000"/>
          <w:sz w:val="20"/>
          <w:szCs w:val="20"/>
        </w:rPr>
        <w:t xml:space="preserve"> </w:t>
      </w:r>
    </w:p>
    <w:p w14:paraId="1127D8A4" w14:textId="77777777" w:rsidR="00DC1C44" w:rsidRPr="00411F47" w:rsidRDefault="00DC1C44" w:rsidP="00AE6E25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40AECD97" w14:textId="77777777" w:rsidR="00DC1C44" w:rsidRPr="00411F47" w:rsidRDefault="007645A4" w:rsidP="00AE6E25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>
        <w:rPr>
          <w:rFonts w:ascii="Helvetica" w:hAnsi="Helvetica"/>
          <w:b/>
          <w:bCs/>
          <w:color w:val="000000"/>
          <w:sz w:val="20"/>
          <w:szCs w:val="20"/>
        </w:rPr>
        <w:t>Passeggiare</w:t>
      </w:r>
      <w:r w:rsidR="00C257E4"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tra </w:t>
      </w:r>
      <w:r w:rsidR="008F3EAC">
        <w:rPr>
          <w:rFonts w:ascii="Helvetica" w:hAnsi="Helvetica"/>
          <w:b/>
          <w:bCs/>
          <w:color w:val="000000"/>
          <w:sz w:val="20"/>
          <w:szCs w:val="20"/>
        </w:rPr>
        <w:t xml:space="preserve">i vialetti </w:t>
      </w:r>
      <w:r w:rsidR="00C257E4" w:rsidRPr="00411F47">
        <w:rPr>
          <w:rFonts w:ascii="Helvetica" w:hAnsi="Helvetica"/>
          <w:b/>
          <w:bCs/>
          <w:color w:val="000000"/>
          <w:sz w:val="20"/>
          <w:szCs w:val="20"/>
        </w:rPr>
        <w:t>dei giardini più belli d’Irlanda</w:t>
      </w:r>
    </w:p>
    <w:p w14:paraId="0D11F4AC" w14:textId="77777777" w:rsidR="00C257E4" w:rsidRPr="00411F47" w:rsidRDefault="00C257E4" w:rsidP="00AE6E25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411F47">
        <w:rPr>
          <w:rFonts w:ascii="Helvetica" w:hAnsi="Helvetica"/>
          <w:color w:val="000000"/>
          <w:sz w:val="20"/>
          <w:szCs w:val="20"/>
        </w:rPr>
        <w:t xml:space="preserve">Nelle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contee di Carlow e </w:t>
      </w:r>
      <w:proofErr w:type="spellStart"/>
      <w:r w:rsidRPr="00411F47">
        <w:rPr>
          <w:rFonts w:ascii="Helvetica" w:hAnsi="Helvetica"/>
          <w:b/>
          <w:bCs/>
          <w:color w:val="000000"/>
          <w:sz w:val="20"/>
          <w:szCs w:val="20"/>
        </w:rPr>
        <w:t>Laois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 si trovano due tra i giardini più eleganti e poetici d’Irlanda: </w:t>
      </w:r>
      <w:proofErr w:type="spellStart"/>
      <w:r w:rsidRPr="00411F47">
        <w:rPr>
          <w:rFonts w:ascii="Helvetica" w:hAnsi="Helvetica"/>
          <w:b/>
          <w:bCs/>
          <w:color w:val="000000"/>
          <w:sz w:val="20"/>
          <w:szCs w:val="20"/>
        </w:rPr>
        <w:t>Altamont</w:t>
      </w:r>
      <w:proofErr w:type="spellEnd"/>
      <w:r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Gardens</w:t>
      </w:r>
      <w:r w:rsidRPr="00411F47">
        <w:rPr>
          <w:rFonts w:ascii="Helvetica" w:hAnsi="Helvetica"/>
          <w:color w:val="000000"/>
          <w:sz w:val="20"/>
          <w:szCs w:val="20"/>
        </w:rPr>
        <w:t xml:space="preserve"> e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Heywood Gardens</w:t>
      </w:r>
      <w:r w:rsidRPr="00411F47">
        <w:rPr>
          <w:rFonts w:ascii="Helvetica" w:hAnsi="Helvetica"/>
          <w:color w:val="000000"/>
          <w:sz w:val="20"/>
          <w:szCs w:val="20"/>
        </w:rPr>
        <w:t xml:space="preserve">, entrambi parte di Heritage Ireland. I primi, immersi nella campagna di Tullow, sono un perfetto connubio tra ordine e natura selvaggia, con un lago specchiato, un arboreto antico e scorci mozzafiato sulle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Blackstairs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 Mountains. I secondi, nati dalla visione dell’architetto Edwin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Lutyens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, si sviluppano attorno a un raffinato giardino all’italiana con fontane, terrazze e armonie geometriche.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Altamont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 incanta con la sua atmosfera romantica e un’eccezionale varietà botanica, mentre Heywood affascina con la sua eleganza architettonica immersa nel silenzio. Entrambi offrono esperienze immersive tra </w:t>
      </w:r>
      <w:r w:rsidR="008F3EAC">
        <w:rPr>
          <w:rFonts w:ascii="Helvetica" w:hAnsi="Helvetica"/>
          <w:color w:val="000000"/>
          <w:sz w:val="20"/>
          <w:szCs w:val="20"/>
        </w:rPr>
        <w:t>tesori green</w:t>
      </w:r>
      <w:r w:rsidRPr="00411F47">
        <w:rPr>
          <w:rFonts w:ascii="Helvetica" w:hAnsi="Helvetica"/>
          <w:color w:val="000000"/>
          <w:sz w:val="20"/>
          <w:szCs w:val="20"/>
        </w:rPr>
        <w:t xml:space="preserve">, storia e contemplazione. </w:t>
      </w:r>
      <w:hyperlink r:id="rId5" w:history="1">
        <w:r w:rsidRPr="00411F47">
          <w:rPr>
            <w:rStyle w:val="Collegamentoipertestuale"/>
            <w:rFonts w:ascii="Helvetica" w:hAnsi="Helvetica"/>
            <w:sz w:val="20"/>
            <w:szCs w:val="20"/>
          </w:rPr>
          <w:t>https://heritageireland.ie</w:t>
        </w:r>
      </w:hyperlink>
    </w:p>
    <w:p w14:paraId="04E423A9" w14:textId="77777777" w:rsidR="00EA4163" w:rsidRPr="00411F47" w:rsidRDefault="00EA4163" w:rsidP="00AE6E25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3F38AE36" w14:textId="77777777" w:rsidR="00EA4163" w:rsidRPr="00411F47" w:rsidRDefault="00553AA7" w:rsidP="00AE6E25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411F47">
        <w:rPr>
          <w:rFonts w:ascii="Helvetica" w:hAnsi="Helvetica"/>
          <w:b/>
          <w:bCs/>
          <w:color w:val="000000"/>
          <w:sz w:val="20"/>
          <w:szCs w:val="20"/>
        </w:rPr>
        <w:t>L</w:t>
      </w:r>
      <w:r w:rsidR="00EA4163" w:rsidRPr="00411F47">
        <w:rPr>
          <w:rFonts w:ascii="Helvetica" w:hAnsi="Helvetica"/>
          <w:b/>
          <w:bCs/>
          <w:color w:val="000000"/>
          <w:sz w:val="20"/>
          <w:szCs w:val="20"/>
        </w:rPr>
        <w:t>’antica eleganza della falconeria (nel pieno rispetto e tutela dei rapaci)</w:t>
      </w:r>
    </w:p>
    <w:p w14:paraId="7C8020B6" w14:textId="77777777" w:rsidR="00EA4163" w:rsidRPr="00411F47" w:rsidRDefault="00EA4163" w:rsidP="00AE6E25">
      <w:pPr>
        <w:jc w:val="both"/>
        <w:rPr>
          <w:rFonts w:ascii="Helvetica" w:hAnsi="Helvetica"/>
          <w:color w:val="000000"/>
          <w:sz w:val="20"/>
          <w:szCs w:val="20"/>
        </w:rPr>
      </w:pPr>
      <w:r w:rsidRPr="00411F47">
        <w:rPr>
          <w:rFonts w:ascii="Helvetica" w:hAnsi="Helvetica"/>
          <w:color w:val="000000"/>
          <w:sz w:val="20"/>
          <w:szCs w:val="20"/>
        </w:rPr>
        <w:t xml:space="preserve">Nel cuore della </w:t>
      </w:r>
      <w:proofErr w:type="spellStart"/>
      <w:r w:rsidRPr="00411F47">
        <w:rPr>
          <w:rFonts w:ascii="Helvetica" w:hAnsi="Helvetica"/>
          <w:b/>
          <w:bCs/>
          <w:color w:val="000000"/>
          <w:sz w:val="20"/>
          <w:szCs w:val="20"/>
        </w:rPr>
        <w:t>Lyrath</w:t>
      </w:r>
      <w:proofErr w:type="spellEnd"/>
      <w:r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Estate</w:t>
      </w:r>
      <w:r w:rsidRPr="00411F47">
        <w:rPr>
          <w:rFonts w:ascii="Helvetica" w:hAnsi="Helvetica"/>
          <w:color w:val="000000"/>
          <w:sz w:val="20"/>
          <w:szCs w:val="20"/>
        </w:rPr>
        <w:t xml:space="preserve">, </w:t>
      </w:r>
      <w:proofErr w:type="spellStart"/>
      <w:r w:rsidRPr="00411F47">
        <w:rPr>
          <w:rFonts w:ascii="Helvetica" w:hAnsi="Helvetica"/>
          <w:b/>
          <w:bCs/>
          <w:color w:val="000000"/>
          <w:sz w:val="20"/>
          <w:szCs w:val="20"/>
        </w:rPr>
        <w:t>Hawkeye</w:t>
      </w:r>
      <w:proofErr w:type="spellEnd"/>
      <w:r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</w:t>
      </w:r>
      <w:proofErr w:type="spellStart"/>
      <w:r w:rsidRPr="00411F47">
        <w:rPr>
          <w:rFonts w:ascii="Helvetica" w:hAnsi="Helvetica"/>
          <w:b/>
          <w:bCs/>
          <w:color w:val="000000"/>
          <w:sz w:val="20"/>
          <w:szCs w:val="20"/>
        </w:rPr>
        <w:t>Falconry</w:t>
      </w:r>
      <w:proofErr w:type="spellEnd"/>
      <w:r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Ireland</w:t>
      </w:r>
      <w:r w:rsidRPr="00411F47">
        <w:rPr>
          <w:rFonts w:ascii="Helvetica" w:hAnsi="Helvetica"/>
          <w:color w:val="000000"/>
          <w:sz w:val="20"/>
          <w:szCs w:val="20"/>
        </w:rPr>
        <w:t xml:space="preserve"> custodisce con passione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, </w:t>
      </w:r>
      <w:r w:rsidR="00B25BC6" w:rsidRPr="00411F47">
        <w:rPr>
          <w:rFonts w:ascii="Helvetica" w:hAnsi="Helvetica"/>
          <w:color w:val="000000"/>
          <w:sz w:val="20"/>
          <w:szCs w:val="20"/>
        </w:rPr>
        <w:t>n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ella </w:t>
      </w:r>
      <w:r w:rsidR="006449DB" w:rsidRPr="00411F47">
        <w:rPr>
          <w:rFonts w:ascii="Helvetica" w:hAnsi="Helvetica"/>
          <w:b/>
          <w:bCs/>
          <w:color w:val="000000"/>
          <w:sz w:val="20"/>
          <w:szCs w:val="20"/>
        </w:rPr>
        <w:t>contea di Kilkenny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, </w:t>
      </w:r>
      <w:r w:rsidRPr="00411F47">
        <w:rPr>
          <w:rFonts w:ascii="Helvetica" w:hAnsi="Helvetica"/>
          <w:color w:val="000000"/>
          <w:sz w:val="20"/>
          <w:szCs w:val="20"/>
        </w:rPr>
        <w:t xml:space="preserve">l'antica arte della falconeria. In questo scenario suggestivo, falchi e gufi si librano in volo, eleganti e silenziosi, prima di tornare al guanto con straordinaria precisione. Ogni gesto racconta una storia fatta di fiducia e addestramento, di tradizione e connessione profonda con la natura. Il battito d’ali di questi rapaci maestosi riempie l’aria di meraviglia e rispetto. È un mondo dove la bellezza selvaggia incontra l’eleganza del gesto antico. </w:t>
      </w:r>
      <w:hyperlink r:id="rId6" w:history="1">
        <w:r w:rsidRPr="00411F47">
          <w:rPr>
            <w:rStyle w:val="Collegamentoipertestuale"/>
            <w:rFonts w:ascii="Helvetica" w:hAnsi="Helvetica"/>
            <w:sz w:val="20"/>
            <w:szCs w:val="20"/>
          </w:rPr>
          <w:t>www.hawkeyefalconry.ie</w:t>
        </w:r>
      </w:hyperlink>
      <w:r w:rsidRPr="00411F47">
        <w:rPr>
          <w:rFonts w:ascii="Helvetica" w:hAnsi="Helvetica"/>
          <w:color w:val="000000"/>
          <w:sz w:val="20"/>
          <w:szCs w:val="20"/>
        </w:rPr>
        <w:t xml:space="preserve"> </w:t>
      </w:r>
    </w:p>
    <w:p w14:paraId="5A73D0D0" w14:textId="77777777" w:rsidR="004F4682" w:rsidRPr="00411F47" w:rsidRDefault="004F4682" w:rsidP="00AE6E25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281EAE94" w14:textId="77777777" w:rsidR="004F4682" w:rsidRPr="00411F47" w:rsidRDefault="008F3EAC" w:rsidP="00AE6E25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>
        <w:rPr>
          <w:rFonts w:ascii="Helvetica" w:hAnsi="Helvetica"/>
          <w:b/>
          <w:bCs/>
          <w:color w:val="000000"/>
          <w:sz w:val="20"/>
          <w:szCs w:val="20"/>
        </w:rPr>
        <w:t xml:space="preserve">Fingere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per qualche giorno</w:t>
      </w:r>
      <w:r w:rsidR="004F4682"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di avere una regale dimora di campagna </w:t>
      </w:r>
    </w:p>
    <w:p w14:paraId="3C1C36A3" w14:textId="77777777" w:rsidR="00823E14" w:rsidRPr="00411F47" w:rsidRDefault="00823E14" w:rsidP="00AE6E25">
      <w:pPr>
        <w:jc w:val="both"/>
        <w:rPr>
          <w:rStyle w:val="relative"/>
          <w:rFonts w:ascii="Helvetica" w:hAnsi="Helvetica"/>
          <w:b/>
          <w:bCs/>
          <w:color w:val="000000"/>
          <w:sz w:val="20"/>
          <w:szCs w:val="20"/>
        </w:rPr>
      </w:pPr>
      <w:r w:rsidRPr="00411F47">
        <w:rPr>
          <w:rFonts w:ascii="Helvetica" w:hAnsi="Helvetica"/>
          <w:color w:val="000000"/>
          <w:sz w:val="20"/>
          <w:szCs w:val="20"/>
        </w:rPr>
        <w:t xml:space="preserve">Soggiornare </w:t>
      </w:r>
      <w:r w:rsidR="009D4DC6" w:rsidRPr="00411F47">
        <w:rPr>
          <w:rFonts w:ascii="Helvetica" w:hAnsi="Helvetica"/>
          <w:color w:val="000000"/>
          <w:sz w:val="20"/>
          <w:szCs w:val="20"/>
        </w:rPr>
        <w:t xml:space="preserve">al </w:t>
      </w:r>
      <w:proofErr w:type="spellStart"/>
      <w:r w:rsidR="009D4DC6" w:rsidRPr="00411F47">
        <w:rPr>
          <w:rFonts w:ascii="Helvetica" w:hAnsi="Helvetica"/>
          <w:b/>
          <w:bCs/>
          <w:color w:val="000000"/>
          <w:sz w:val="20"/>
          <w:szCs w:val="20"/>
        </w:rPr>
        <w:t>Gardeners</w:t>
      </w:r>
      <w:proofErr w:type="spellEnd"/>
      <w:r w:rsidR="009D4DC6"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Cottage</w:t>
      </w:r>
      <w:r w:rsidR="009D4DC6" w:rsidRPr="00411F47">
        <w:rPr>
          <w:rFonts w:ascii="Helvetica" w:hAnsi="Helvetica"/>
          <w:color w:val="000000"/>
          <w:sz w:val="20"/>
          <w:szCs w:val="20"/>
        </w:rPr>
        <w:t xml:space="preserve"> della tenuta </w:t>
      </w:r>
      <w:r w:rsidR="00161783">
        <w:rPr>
          <w:rFonts w:ascii="Helvetica" w:hAnsi="Helvetica"/>
          <w:color w:val="000000"/>
          <w:sz w:val="20"/>
          <w:szCs w:val="20"/>
        </w:rPr>
        <w:t xml:space="preserve">con hotel 5 stelle </w:t>
      </w:r>
      <w:proofErr w:type="spellStart"/>
      <w:r w:rsidR="009D4DC6" w:rsidRPr="00411F47">
        <w:rPr>
          <w:rFonts w:ascii="Helvetica" w:hAnsi="Helvetica"/>
          <w:b/>
          <w:bCs/>
          <w:color w:val="000000"/>
          <w:sz w:val="20"/>
          <w:szCs w:val="20"/>
        </w:rPr>
        <w:t>Ballyfin</w:t>
      </w:r>
      <w:proofErr w:type="spellEnd"/>
      <w:r w:rsidR="009D4DC6"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</w:t>
      </w:r>
      <w:proofErr w:type="spellStart"/>
      <w:r w:rsidR="009D4DC6" w:rsidRPr="00411F47">
        <w:rPr>
          <w:rFonts w:ascii="Helvetica" w:hAnsi="Helvetica"/>
          <w:b/>
          <w:bCs/>
          <w:color w:val="000000"/>
          <w:sz w:val="20"/>
          <w:szCs w:val="20"/>
        </w:rPr>
        <w:t>Demesne</w:t>
      </w:r>
      <w:proofErr w:type="spellEnd"/>
      <w:r w:rsidR="00F038F0" w:rsidRPr="00411F47">
        <w:rPr>
          <w:rFonts w:ascii="Helvetica" w:hAnsi="Helvetica"/>
          <w:color w:val="000000"/>
          <w:sz w:val="20"/>
          <w:szCs w:val="20"/>
        </w:rPr>
        <w:t xml:space="preserve"> - </w:t>
      </w:r>
      <w:r w:rsidR="009D4DC6" w:rsidRPr="00411F47">
        <w:rPr>
          <w:rFonts w:ascii="Helvetica" w:hAnsi="Helvetica"/>
          <w:color w:val="000000"/>
          <w:sz w:val="20"/>
          <w:szCs w:val="20"/>
        </w:rPr>
        <w:t xml:space="preserve">che prende il nome dalla località della </w:t>
      </w:r>
      <w:r w:rsidR="009D4DC6"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contea di </w:t>
      </w:r>
      <w:proofErr w:type="spellStart"/>
      <w:r w:rsidR="009D4DC6" w:rsidRPr="00411F47">
        <w:rPr>
          <w:rFonts w:ascii="Helvetica" w:hAnsi="Helvetica"/>
          <w:b/>
          <w:bCs/>
          <w:color w:val="000000"/>
          <w:sz w:val="20"/>
          <w:szCs w:val="20"/>
        </w:rPr>
        <w:t>Laois</w:t>
      </w:r>
      <w:proofErr w:type="spellEnd"/>
      <w:r w:rsidR="009D4DC6" w:rsidRPr="00411F47">
        <w:rPr>
          <w:rFonts w:ascii="Helvetica" w:hAnsi="Helvetica"/>
          <w:color w:val="000000"/>
          <w:sz w:val="20"/>
          <w:szCs w:val="20"/>
        </w:rPr>
        <w:t xml:space="preserve"> dove si trova</w:t>
      </w:r>
      <w:r w:rsidR="00F038F0" w:rsidRPr="00411F47">
        <w:rPr>
          <w:rFonts w:ascii="Helvetica" w:hAnsi="Helvetica"/>
          <w:color w:val="000000"/>
          <w:sz w:val="20"/>
          <w:szCs w:val="20"/>
        </w:rPr>
        <w:t xml:space="preserve"> - </w:t>
      </w:r>
      <w:r w:rsidRPr="00411F47">
        <w:rPr>
          <w:rFonts w:ascii="Helvetica" w:hAnsi="Helvetica"/>
          <w:color w:val="000000"/>
          <w:sz w:val="20"/>
          <w:szCs w:val="20"/>
        </w:rPr>
        <w:t>significa immergersi nell'atmosfera di un</w:t>
      </w:r>
      <w:r w:rsidR="00F038F0" w:rsidRPr="00411F47">
        <w:rPr>
          <w:rFonts w:ascii="Helvetica" w:hAnsi="Helvetica"/>
          <w:color w:val="000000"/>
          <w:sz w:val="20"/>
          <w:szCs w:val="20"/>
        </w:rPr>
        <w:t>’antica</w:t>
      </w:r>
      <w:r w:rsidRPr="00411F47">
        <w:rPr>
          <w:rFonts w:ascii="Helvetica" w:hAnsi="Helvetica"/>
          <w:color w:val="000000"/>
          <w:sz w:val="20"/>
          <w:szCs w:val="20"/>
        </w:rPr>
        <w:t xml:space="preserve"> dimora di campagna</w:t>
      </w:r>
      <w:r w:rsidR="00F038F0" w:rsidRPr="00411F47">
        <w:rPr>
          <w:rFonts w:ascii="Helvetica" w:hAnsi="Helvetica"/>
          <w:color w:val="000000"/>
          <w:sz w:val="20"/>
          <w:szCs w:val="20"/>
        </w:rPr>
        <w:t xml:space="preserve">, immersa in un parco di circa 250 ettari. </w:t>
      </w:r>
      <w:r w:rsidRPr="00411F47">
        <w:rPr>
          <w:rFonts w:ascii="Helvetica" w:hAnsi="Helvetica"/>
          <w:color w:val="000000"/>
          <w:sz w:val="20"/>
          <w:szCs w:val="20"/>
        </w:rPr>
        <w:t>Situato all’interno de</w:t>
      </w:r>
      <w:r w:rsidR="008F3EAC">
        <w:rPr>
          <w:rFonts w:ascii="Helvetica" w:hAnsi="Helvetica"/>
          <w:color w:val="000000"/>
          <w:sz w:val="20"/>
          <w:szCs w:val="20"/>
        </w:rPr>
        <w:t>l</w:t>
      </w:r>
      <w:r w:rsidRPr="00411F47">
        <w:rPr>
          <w:rFonts w:ascii="Helvetica" w:hAnsi="Helvetica"/>
          <w:color w:val="000000"/>
          <w:sz w:val="20"/>
          <w:szCs w:val="20"/>
        </w:rPr>
        <w:t xml:space="preserve"> giardino recintato, un tempo residenza del capo giardiniere della tenuta, </w:t>
      </w:r>
      <w:r w:rsidR="00F038F0" w:rsidRPr="00411F47">
        <w:rPr>
          <w:rFonts w:ascii="Helvetica" w:hAnsi="Helvetica"/>
          <w:color w:val="000000"/>
          <w:sz w:val="20"/>
          <w:szCs w:val="20"/>
        </w:rPr>
        <w:t>il cottage</w:t>
      </w:r>
      <w:r w:rsidRPr="00411F47">
        <w:rPr>
          <w:rFonts w:ascii="Helvetica" w:hAnsi="Helvetica"/>
          <w:color w:val="000000"/>
          <w:sz w:val="20"/>
          <w:szCs w:val="20"/>
        </w:rPr>
        <w:t xml:space="preserve"> è stato trasformato in un rifugio esclusivo su due piani, con </w:t>
      </w:r>
      <w:r w:rsidR="00F038F0" w:rsidRPr="00411F47">
        <w:rPr>
          <w:rFonts w:ascii="Helvetica" w:hAnsi="Helvetica"/>
          <w:color w:val="000000"/>
          <w:sz w:val="20"/>
          <w:szCs w:val="20"/>
        </w:rPr>
        <w:t>dettagli special</w:t>
      </w:r>
      <w:r w:rsidR="00C5311F">
        <w:rPr>
          <w:rFonts w:ascii="Helvetica" w:hAnsi="Helvetica"/>
          <w:color w:val="000000"/>
          <w:sz w:val="20"/>
          <w:szCs w:val="20"/>
        </w:rPr>
        <w:t>i</w:t>
      </w:r>
      <w:r w:rsidR="00F038F0" w:rsidRPr="00411F47">
        <w:rPr>
          <w:rFonts w:ascii="Helvetica" w:hAnsi="Helvetica"/>
          <w:color w:val="000000"/>
          <w:sz w:val="20"/>
          <w:szCs w:val="20"/>
        </w:rPr>
        <w:t>, come per esempio, i raffinati camini, la vasca fuori terra in rame, la boiserie della cucina con fini porcellane</w:t>
      </w:r>
      <w:r w:rsidR="008F3EAC">
        <w:rPr>
          <w:rFonts w:ascii="Helvetica" w:hAnsi="Helvetica"/>
          <w:color w:val="000000"/>
          <w:sz w:val="20"/>
          <w:szCs w:val="20"/>
        </w:rPr>
        <w:t xml:space="preserve"> a vista</w:t>
      </w:r>
      <w:r w:rsidR="00F038F0" w:rsidRPr="00411F47">
        <w:rPr>
          <w:rFonts w:ascii="Helvetica" w:hAnsi="Helvetica"/>
          <w:color w:val="000000"/>
          <w:sz w:val="20"/>
          <w:szCs w:val="20"/>
        </w:rPr>
        <w:t xml:space="preserve">, la preziosa quadreria, </w:t>
      </w:r>
      <w:r w:rsidRPr="00411F47">
        <w:rPr>
          <w:rFonts w:ascii="Helvetica" w:hAnsi="Helvetica"/>
          <w:color w:val="000000"/>
          <w:sz w:val="20"/>
          <w:szCs w:val="20"/>
        </w:rPr>
        <w:t xml:space="preserve">una vasca idromassaggio privata e un balcone affacciato sul verde. Ogni </w:t>
      </w:r>
      <w:r w:rsidR="00C5311F">
        <w:rPr>
          <w:rFonts w:ascii="Helvetica" w:hAnsi="Helvetica"/>
          <w:color w:val="000000"/>
          <w:sz w:val="20"/>
          <w:szCs w:val="20"/>
        </w:rPr>
        <w:t>particolare</w:t>
      </w:r>
      <w:r w:rsidRPr="00411F47">
        <w:rPr>
          <w:rFonts w:ascii="Helvetica" w:hAnsi="Helvetica"/>
          <w:color w:val="000000"/>
          <w:sz w:val="20"/>
          <w:szCs w:val="20"/>
        </w:rPr>
        <w:t xml:space="preserve"> racconta una storia, tra orti fioriti, viste sul lag</w:t>
      </w:r>
      <w:r w:rsidR="008F3EAC">
        <w:rPr>
          <w:rFonts w:ascii="Helvetica" w:hAnsi="Helvetica"/>
          <w:color w:val="000000"/>
          <w:sz w:val="20"/>
          <w:szCs w:val="20"/>
        </w:rPr>
        <w:t>hetto immerso nel verde</w:t>
      </w:r>
      <w:r w:rsidRPr="00411F47">
        <w:rPr>
          <w:rFonts w:ascii="Helvetica" w:hAnsi="Helvetica"/>
          <w:color w:val="000000"/>
          <w:sz w:val="20"/>
          <w:szCs w:val="20"/>
        </w:rPr>
        <w:t xml:space="preserve"> e ambienti accoglienti</w:t>
      </w:r>
      <w:r w:rsidR="00F038F0" w:rsidRPr="00411F47">
        <w:rPr>
          <w:rFonts w:ascii="Helvetica" w:hAnsi="Helvetica"/>
          <w:color w:val="000000"/>
          <w:sz w:val="20"/>
          <w:szCs w:val="20"/>
        </w:rPr>
        <w:t xml:space="preserve"> di quella che </w:t>
      </w:r>
      <w:r w:rsidR="00992861">
        <w:rPr>
          <w:rFonts w:ascii="Helvetica" w:hAnsi="Helvetica"/>
          <w:color w:val="000000"/>
          <w:sz w:val="20"/>
          <w:szCs w:val="20"/>
        </w:rPr>
        <w:t xml:space="preserve">è </w:t>
      </w:r>
      <w:r w:rsidR="00F038F0" w:rsidRPr="00411F47">
        <w:rPr>
          <w:rFonts w:ascii="Helvetica" w:hAnsi="Helvetica"/>
          <w:color w:val="000000"/>
          <w:sz w:val="20"/>
          <w:szCs w:val="20"/>
        </w:rPr>
        <w:t xml:space="preserve">la </w:t>
      </w:r>
      <w:r w:rsidRPr="00411F47">
        <w:rPr>
          <w:rFonts w:ascii="Helvetica" w:hAnsi="Helvetica"/>
          <w:color w:val="000000"/>
          <w:sz w:val="20"/>
          <w:szCs w:val="20"/>
        </w:rPr>
        <w:t xml:space="preserve">più </w:t>
      </w:r>
      <w:r w:rsidRPr="00411F47">
        <w:rPr>
          <w:rFonts w:ascii="Helvetica" w:hAnsi="Helvetica"/>
          <w:color w:val="000000"/>
          <w:sz w:val="20"/>
          <w:szCs w:val="20"/>
        </w:rPr>
        <w:lastRenderedPageBreak/>
        <w:t xml:space="preserve">sontuosa dimora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Regency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 d’Irlanda</w:t>
      </w:r>
      <w:r w:rsidR="00F038F0" w:rsidRPr="00411F47">
        <w:rPr>
          <w:rFonts w:ascii="Helvetica" w:hAnsi="Helvetica"/>
          <w:color w:val="000000"/>
          <w:sz w:val="20"/>
          <w:szCs w:val="20"/>
        </w:rPr>
        <w:t xml:space="preserve">. Per </w:t>
      </w:r>
      <w:r w:rsidRPr="00411F47">
        <w:rPr>
          <w:rFonts w:ascii="Helvetica" w:hAnsi="Helvetica"/>
          <w:color w:val="000000"/>
          <w:sz w:val="20"/>
          <w:szCs w:val="20"/>
        </w:rPr>
        <w:t>un soggiorno immerso nell</w:t>
      </w:r>
      <w:r w:rsidR="00161783">
        <w:rPr>
          <w:rFonts w:ascii="Helvetica" w:hAnsi="Helvetica"/>
          <w:color w:val="000000"/>
          <w:sz w:val="20"/>
          <w:szCs w:val="20"/>
        </w:rPr>
        <w:t>’incanto</w:t>
      </w:r>
      <w:r w:rsidRPr="00411F47">
        <w:rPr>
          <w:rFonts w:ascii="Helvetica" w:hAnsi="Helvetica"/>
          <w:color w:val="000000"/>
          <w:sz w:val="20"/>
          <w:szCs w:val="20"/>
        </w:rPr>
        <w:t xml:space="preserve"> e nella quiete</w:t>
      </w:r>
      <w:r w:rsidR="00F038F0" w:rsidRPr="00411F47">
        <w:rPr>
          <w:rFonts w:ascii="Helvetica" w:hAnsi="Helvetica"/>
          <w:color w:val="000000"/>
          <w:sz w:val="20"/>
          <w:szCs w:val="20"/>
        </w:rPr>
        <w:t xml:space="preserve">, con tocchi di quiet </w:t>
      </w:r>
      <w:proofErr w:type="spellStart"/>
      <w:r w:rsidR="00F038F0" w:rsidRPr="00411F47">
        <w:rPr>
          <w:rFonts w:ascii="Helvetica" w:hAnsi="Helvetica"/>
          <w:color w:val="000000"/>
          <w:sz w:val="20"/>
          <w:szCs w:val="20"/>
        </w:rPr>
        <w:t>luxury</w:t>
      </w:r>
      <w:proofErr w:type="spellEnd"/>
      <w:r w:rsidR="00F038F0" w:rsidRPr="00411F47">
        <w:rPr>
          <w:rFonts w:ascii="Helvetica" w:hAnsi="Helvetica"/>
          <w:color w:val="000000"/>
          <w:sz w:val="20"/>
          <w:szCs w:val="20"/>
        </w:rPr>
        <w:t xml:space="preserve"> come il </w:t>
      </w:r>
      <w:r w:rsidR="00F038F0" w:rsidRPr="00161783">
        <w:rPr>
          <w:rFonts w:ascii="Helvetica" w:hAnsi="Helvetica"/>
          <w:b/>
          <w:bCs/>
          <w:color w:val="000000"/>
          <w:sz w:val="20"/>
          <w:szCs w:val="20"/>
        </w:rPr>
        <w:t>ristorante stellato</w:t>
      </w:r>
      <w:r w:rsidR="00F038F0" w:rsidRPr="00411F47">
        <w:rPr>
          <w:rFonts w:ascii="Helvetica" w:hAnsi="Helvetica"/>
          <w:color w:val="000000"/>
          <w:sz w:val="20"/>
          <w:szCs w:val="20"/>
        </w:rPr>
        <w:t xml:space="preserve"> e un centro benessere che si affaccia sui giardini.</w:t>
      </w:r>
      <w:r w:rsidR="00EA4163" w:rsidRPr="00411F47">
        <w:rPr>
          <w:rFonts w:ascii="Helvetica" w:hAnsi="Helvetica"/>
          <w:color w:val="000000"/>
          <w:sz w:val="20"/>
          <w:szCs w:val="20"/>
        </w:rPr>
        <w:t xml:space="preserve"> </w:t>
      </w:r>
      <w:hyperlink r:id="rId7" w:history="1">
        <w:r w:rsidR="00EA4163" w:rsidRPr="00411F47">
          <w:rPr>
            <w:rStyle w:val="Collegamentoipertestuale"/>
            <w:rFonts w:ascii="Helvetica" w:hAnsi="Helvetica"/>
            <w:sz w:val="20"/>
            <w:szCs w:val="20"/>
          </w:rPr>
          <w:t>www.ballyfin.com</w:t>
        </w:r>
      </w:hyperlink>
      <w:r w:rsidR="00EA4163" w:rsidRPr="00411F47">
        <w:rPr>
          <w:rFonts w:ascii="Helvetica" w:hAnsi="Helvetica"/>
          <w:color w:val="000000"/>
          <w:sz w:val="20"/>
          <w:szCs w:val="20"/>
        </w:rPr>
        <w:t xml:space="preserve"> </w:t>
      </w:r>
    </w:p>
    <w:p w14:paraId="2168E103" w14:textId="77777777" w:rsidR="00F14B26" w:rsidRPr="00411F47" w:rsidRDefault="00F14B26" w:rsidP="00AE6E25">
      <w:pPr>
        <w:jc w:val="both"/>
        <w:rPr>
          <w:rStyle w:val="relative"/>
          <w:rFonts w:ascii="Helvetica" w:hAnsi="Helvetica"/>
          <w:b/>
          <w:bCs/>
          <w:color w:val="000000"/>
          <w:sz w:val="20"/>
          <w:szCs w:val="20"/>
        </w:rPr>
      </w:pPr>
    </w:p>
    <w:p w14:paraId="4F8CE2BE" w14:textId="53C24892" w:rsidR="00AC2997" w:rsidRPr="00411F47" w:rsidRDefault="004F4682" w:rsidP="00AE6E25">
      <w:pPr>
        <w:jc w:val="both"/>
        <w:rPr>
          <w:rStyle w:val="relative"/>
          <w:rFonts w:ascii="Helvetica" w:hAnsi="Helvetica"/>
          <w:b/>
          <w:bCs/>
          <w:color w:val="000000"/>
          <w:sz w:val="20"/>
          <w:szCs w:val="20"/>
        </w:rPr>
      </w:pPr>
      <w:r w:rsidRPr="00411F47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>U</w:t>
      </w:r>
      <w:r w:rsidR="00AC2997" w:rsidRPr="00411F47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>n</w:t>
      </w:r>
      <w:r w:rsidR="003336ED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>o</w:t>
      </w:r>
      <w:r w:rsidR="00AC2997" w:rsidRPr="00411F47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 </w:t>
      </w:r>
      <w:r w:rsidR="003336ED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>speciale</w:t>
      </w:r>
      <w:r w:rsidR="003336ED" w:rsidRPr="00411F47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 </w:t>
      </w:r>
      <w:r w:rsidR="00AC2997" w:rsidRPr="00411F47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viaggio nel tempo </w:t>
      </w:r>
      <w:r w:rsidR="003336ED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con la </w:t>
      </w:r>
      <w:r w:rsidR="005C5BC2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>bizzarria</w:t>
      </w:r>
      <w:r w:rsidR="003336ED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 architettonica dello</w:t>
      </w:r>
      <w:r w:rsidR="00AC2997" w:rsidRPr="00411F47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 Swiss Cottage</w:t>
      </w:r>
    </w:p>
    <w:p w14:paraId="6AE364C5" w14:textId="77777777" w:rsidR="00AC2997" w:rsidRPr="00411F47" w:rsidRDefault="00AC2997" w:rsidP="00AE6E25">
      <w:pPr>
        <w:jc w:val="both"/>
        <w:rPr>
          <w:rFonts w:ascii="Helvetica" w:hAnsi="Helvetica"/>
          <w:color w:val="000000"/>
          <w:sz w:val="20"/>
          <w:szCs w:val="20"/>
        </w:rPr>
      </w:pPr>
      <w:r w:rsidRPr="00411F47">
        <w:rPr>
          <w:rFonts w:ascii="Helvetica" w:hAnsi="Helvetica"/>
          <w:color w:val="000000"/>
          <w:sz w:val="20"/>
          <w:szCs w:val="20"/>
        </w:rPr>
        <w:t>Lo</w:t>
      </w:r>
      <w:r w:rsidRPr="00411F47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411F47">
        <w:rPr>
          <w:rStyle w:val="Enfasigrassetto"/>
          <w:rFonts w:ascii="Helvetica" w:hAnsi="Helvetica"/>
          <w:color w:val="000000"/>
          <w:sz w:val="20"/>
          <w:szCs w:val="20"/>
        </w:rPr>
        <w:t>Swiss Cottage</w:t>
      </w:r>
      <w:r w:rsidRPr="00411F47">
        <w:rPr>
          <w:rFonts w:ascii="Helvetica" w:hAnsi="Helvetica"/>
          <w:color w:val="000000"/>
          <w:sz w:val="20"/>
          <w:szCs w:val="20"/>
        </w:rPr>
        <w:t xml:space="preserve">, </w:t>
      </w:r>
      <w:r w:rsidR="00374C74" w:rsidRPr="00411F47">
        <w:rPr>
          <w:rFonts w:ascii="Helvetica" w:hAnsi="Helvetica"/>
          <w:color w:val="000000"/>
          <w:sz w:val="20"/>
          <w:szCs w:val="20"/>
        </w:rPr>
        <w:t xml:space="preserve">parte dei beni di Heritage Ireland, </w:t>
      </w:r>
      <w:r w:rsidRPr="00411F47">
        <w:rPr>
          <w:rFonts w:ascii="Helvetica" w:hAnsi="Helvetica"/>
          <w:color w:val="000000"/>
          <w:sz w:val="20"/>
          <w:szCs w:val="20"/>
        </w:rPr>
        <w:t xml:space="preserve">nascosto tra gli alberi sulle rive del fiume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Suir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, è una deliziosa </w:t>
      </w:r>
      <w:r w:rsidR="003336ED">
        <w:rPr>
          <w:rFonts w:ascii="Helvetica" w:hAnsi="Helvetica"/>
          <w:color w:val="000000"/>
          <w:sz w:val="20"/>
          <w:szCs w:val="20"/>
        </w:rPr>
        <w:t>bizzarria</w:t>
      </w:r>
      <w:r w:rsidRPr="00411F47">
        <w:rPr>
          <w:rFonts w:ascii="Helvetica" w:hAnsi="Helvetica"/>
          <w:color w:val="000000"/>
          <w:sz w:val="20"/>
          <w:szCs w:val="20"/>
        </w:rPr>
        <w:t xml:space="preserve"> architettonica del XIX secolo situata appena fuori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Cahir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, nella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contea di Tipperary</w:t>
      </w:r>
      <w:r w:rsidRPr="00411F47">
        <w:rPr>
          <w:rFonts w:ascii="Helvetica" w:hAnsi="Helvetica"/>
          <w:color w:val="000000"/>
          <w:sz w:val="20"/>
          <w:szCs w:val="20"/>
        </w:rPr>
        <w:t xml:space="preserve">. Costruito attorno al 1810 per Lord e Lady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Cahir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, rappresenta l'eleganza giocosa dello stile "cottage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orné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", tanto in voga nell'aristocrazia dell’epoca. La struttura, con il suo tetto di paglia e i balconi scolpiti in legno, sembra uscita da una fiaba. All'interno, conserva ancora carta da parati in seta originale proveniente da Parigi e una magnifica scala a chiocciola intagliata a mano. Pensato come rifugio per picnic, tè e incontri informali, era un modo per i nobili di “tornare alla natura”, senza rinunciare all’estetica. Raggiungibile a piedi dal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Cahir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 Castle con una passeggiata romantica lungo il fiume, lo Swiss Cottage è oggi uno dei migliori esempi rimasti in Irlanda di architettura romantica rurale.</w:t>
      </w:r>
      <w:r w:rsidR="00EA4163" w:rsidRPr="00411F47">
        <w:rPr>
          <w:rFonts w:ascii="Helvetica" w:hAnsi="Helvetica"/>
          <w:color w:val="000000"/>
          <w:sz w:val="20"/>
          <w:szCs w:val="20"/>
        </w:rPr>
        <w:t xml:space="preserve"> </w:t>
      </w:r>
      <w:hyperlink r:id="rId8" w:history="1">
        <w:r w:rsidR="00B25BC6" w:rsidRPr="00411F47">
          <w:rPr>
            <w:rStyle w:val="Collegamentoipertestuale"/>
            <w:rFonts w:ascii="Helvetica" w:hAnsi="Helvetica"/>
            <w:sz w:val="20"/>
            <w:szCs w:val="20"/>
          </w:rPr>
          <w:t>https://heritageireland.ie/places-to-visit/the-swiss-cottage</w:t>
        </w:r>
      </w:hyperlink>
      <w:r w:rsidR="00B25BC6" w:rsidRPr="00411F47">
        <w:rPr>
          <w:rFonts w:ascii="Helvetica" w:hAnsi="Helvetica"/>
          <w:color w:val="000000"/>
          <w:sz w:val="20"/>
          <w:szCs w:val="20"/>
        </w:rPr>
        <w:t xml:space="preserve"> </w:t>
      </w:r>
    </w:p>
    <w:p w14:paraId="309DB9ED" w14:textId="77777777" w:rsidR="00B25BC6" w:rsidRPr="00411F47" w:rsidRDefault="00B25BC6" w:rsidP="00AE6E25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2DF2835A" w14:textId="77777777" w:rsidR="00B25BC6" w:rsidRPr="00411F47" w:rsidRDefault="00B25BC6" w:rsidP="00AE6E25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411F47">
        <w:rPr>
          <w:rFonts w:ascii="Helvetica" w:hAnsi="Helvetica"/>
          <w:b/>
          <w:bCs/>
          <w:color w:val="000000"/>
          <w:sz w:val="20"/>
          <w:szCs w:val="20"/>
        </w:rPr>
        <w:t>Dormire in uno degli hotel storici più belli d’Irlanda con affaccio sulla rocca dei re</w:t>
      </w:r>
    </w:p>
    <w:p w14:paraId="4BA5EDC2" w14:textId="77777777" w:rsidR="00B25BC6" w:rsidRPr="00411F47" w:rsidRDefault="00B25BC6" w:rsidP="00AE6E25">
      <w:pPr>
        <w:jc w:val="both"/>
        <w:rPr>
          <w:rFonts w:ascii="Helvetica" w:hAnsi="Helvetica"/>
          <w:color w:val="000000"/>
          <w:sz w:val="20"/>
          <w:szCs w:val="20"/>
        </w:rPr>
      </w:pPr>
      <w:r w:rsidRPr="00411F47">
        <w:rPr>
          <w:rFonts w:ascii="Helvetica" w:hAnsi="Helvetica"/>
          <w:color w:val="000000"/>
          <w:sz w:val="20"/>
          <w:szCs w:val="20"/>
        </w:rPr>
        <w:t xml:space="preserve">Nel cuore dell'Irlanda, il </w:t>
      </w:r>
      <w:proofErr w:type="spellStart"/>
      <w:r w:rsidRPr="00411F47">
        <w:rPr>
          <w:rFonts w:ascii="Helvetica" w:hAnsi="Helvetica"/>
          <w:b/>
          <w:bCs/>
          <w:color w:val="000000"/>
          <w:sz w:val="20"/>
          <w:szCs w:val="20"/>
        </w:rPr>
        <w:t>Cashel</w:t>
      </w:r>
      <w:proofErr w:type="spellEnd"/>
      <w:r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Palace Hotel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, affiliato a Relais &amp; </w:t>
      </w:r>
      <w:proofErr w:type="spellStart"/>
      <w:r w:rsidR="006449DB" w:rsidRPr="00411F47">
        <w:rPr>
          <w:rFonts w:ascii="Helvetica" w:hAnsi="Helvetica"/>
          <w:color w:val="000000"/>
          <w:sz w:val="20"/>
          <w:szCs w:val="20"/>
        </w:rPr>
        <w:t>Chateaux</w:t>
      </w:r>
      <w:proofErr w:type="spellEnd"/>
      <w:r w:rsidR="006449DB" w:rsidRPr="00411F47">
        <w:rPr>
          <w:rFonts w:ascii="Helvetica" w:hAnsi="Helvetica"/>
          <w:color w:val="000000"/>
          <w:sz w:val="20"/>
          <w:szCs w:val="20"/>
        </w:rPr>
        <w:t xml:space="preserve">, </w:t>
      </w:r>
      <w:r w:rsidRPr="00411F47">
        <w:rPr>
          <w:rFonts w:ascii="Helvetica" w:hAnsi="Helvetica"/>
          <w:color w:val="000000"/>
          <w:sz w:val="20"/>
          <w:szCs w:val="20"/>
        </w:rPr>
        <w:t>ha scritto un nuovo capitolo di un'elegante dimora palladiana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 della </w:t>
      </w:r>
      <w:r w:rsidR="006449DB" w:rsidRPr="00411F47">
        <w:rPr>
          <w:rFonts w:ascii="Helvetica" w:hAnsi="Helvetica"/>
          <w:b/>
          <w:bCs/>
          <w:color w:val="000000"/>
          <w:sz w:val="20"/>
          <w:szCs w:val="20"/>
        </w:rPr>
        <w:t>contea di Tipperary</w:t>
      </w:r>
      <w:r w:rsidRPr="00411F47">
        <w:rPr>
          <w:rFonts w:ascii="Helvetica" w:hAnsi="Helvetica"/>
          <w:color w:val="000000"/>
          <w:sz w:val="20"/>
          <w:szCs w:val="20"/>
        </w:rPr>
        <w:t>, dove ogni dettaglio racconta storie di raffinatezza e tradizione. Le sue finestre si aprono su giardini all'inglese curati con maestria, mentre l'interno accoglie con salotti avvolti dal calore di caminetti scoppiettanti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, quadri che parlano di un illustre passato, </w:t>
      </w:r>
      <w:r w:rsidR="008E4BCB">
        <w:rPr>
          <w:rFonts w:ascii="Helvetica" w:hAnsi="Helvetica"/>
          <w:color w:val="000000"/>
          <w:sz w:val="20"/>
          <w:szCs w:val="20"/>
        </w:rPr>
        <w:t>tessuti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 opulenti</w:t>
      </w:r>
      <w:r w:rsidRPr="00411F47">
        <w:rPr>
          <w:rFonts w:ascii="Helvetica" w:hAnsi="Helvetica"/>
          <w:color w:val="000000"/>
          <w:sz w:val="20"/>
          <w:szCs w:val="20"/>
        </w:rPr>
        <w:t xml:space="preserve"> e una </w:t>
      </w:r>
      <w:r w:rsidR="006449DB" w:rsidRPr="00411F47">
        <w:rPr>
          <w:rFonts w:ascii="Helvetica" w:hAnsi="Helvetica"/>
          <w:color w:val="000000"/>
          <w:sz w:val="20"/>
          <w:szCs w:val="20"/>
        </w:rPr>
        <w:t>S</w:t>
      </w:r>
      <w:r w:rsidRPr="00411F47">
        <w:rPr>
          <w:rFonts w:ascii="Helvetica" w:hAnsi="Helvetica"/>
          <w:color w:val="000000"/>
          <w:sz w:val="20"/>
          <w:szCs w:val="20"/>
        </w:rPr>
        <w:t xml:space="preserve">pa inondata di luce naturale. 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Fiore all’occhiello anche il ristorante stellato. </w:t>
      </w:r>
      <w:r w:rsidRPr="00411F47">
        <w:rPr>
          <w:rFonts w:ascii="Helvetica" w:hAnsi="Helvetica"/>
          <w:color w:val="000000"/>
          <w:sz w:val="20"/>
          <w:szCs w:val="20"/>
        </w:rPr>
        <w:t xml:space="preserve">Dalle sue stanze, lo sguardo si posa sulla maestosa Rocca di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Cashel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, un tempo sede dei re di Munster e oggi simbolo della storia irlandese. Il connubio tra 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la formula di </w:t>
      </w:r>
      <w:r w:rsidRPr="00411F47">
        <w:rPr>
          <w:rFonts w:ascii="Helvetica" w:hAnsi="Helvetica"/>
          <w:color w:val="000000"/>
          <w:sz w:val="20"/>
          <w:szCs w:val="20"/>
        </w:rPr>
        <w:t xml:space="preserve">ospitalità </w:t>
      </w:r>
      <w:r w:rsidR="006449DB" w:rsidRPr="00411F47">
        <w:rPr>
          <w:rFonts w:ascii="Helvetica" w:hAnsi="Helvetica"/>
          <w:color w:val="000000"/>
          <w:sz w:val="20"/>
          <w:szCs w:val="20"/>
        </w:rPr>
        <w:t xml:space="preserve">in chiave </w:t>
      </w:r>
      <w:proofErr w:type="spellStart"/>
      <w:r w:rsidR="006449DB" w:rsidRPr="00411F47">
        <w:rPr>
          <w:rFonts w:ascii="Helvetica" w:hAnsi="Helvetica"/>
          <w:color w:val="000000"/>
          <w:sz w:val="20"/>
          <w:szCs w:val="20"/>
        </w:rPr>
        <w:t>luxury</w:t>
      </w:r>
      <w:proofErr w:type="spellEnd"/>
      <w:r w:rsidR="006449DB" w:rsidRPr="00411F47">
        <w:rPr>
          <w:rFonts w:ascii="Helvetica" w:hAnsi="Helvetica"/>
          <w:color w:val="000000"/>
          <w:sz w:val="20"/>
          <w:szCs w:val="20"/>
        </w:rPr>
        <w:t xml:space="preserve"> </w:t>
      </w:r>
      <w:r w:rsidRPr="00411F47">
        <w:rPr>
          <w:rFonts w:ascii="Helvetica" w:hAnsi="Helvetica"/>
          <w:color w:val="000000"/>
          <w:sz w:val="20"/>
          <w:szCs w:val="20"/>
        </w:rPr>
        <w:t xml:space="preserve">del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Cashel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 Palace e la presenza imponente della </w:t>
      </w:r>
      <w:r w:rsidR="008E4BCB">
        <w:rPr>
          <w:rFonts w:ascii="Helvetica" w:hAnsi="Helvetica"/>
          <w:color w:val="000000"/>
          <w:sz w:val="20"/>
          <w:szCs w:val="20"/>
        </w:rPr>
        <w:t>r</w:t>
      </w:r>
      <w:r w:rsidRPr="00411F47">
        <w:rPr>
          <w:rFonts w:ascii="Helvetica" w:hAnsi="Helvetica"/>
          <w:color w:val="000000"/>
          <w:sz w:val="20"/>
          <w:szCs w:val="20"/>
        </w:rPr>
        <w:t xml:space="preserve">occa crea un'atmosfera di incanto e serenità, dove il passato e il presente </w:t>
      </w:r>
      <w:r w:rsidR="006449DB" w:rsidRPr="00411F47">
        <w:rPr>
          <w:rFonts w:ascii="Helvetica" w:hAnsi="Helvetica"/>
          <w:color w:val="000000"/>
          <w:sz w:val="20"/>
          <w:szCs w:val="20"/>
        </w:rPr>
        <w:t>dialogano felicemente per nuovo tempo di qualità.</w:t>
      </w:r>
    </w:p>
    <w:p w14:paraId="379F120E" w14:textId="77777777" w:rsidR="00374C74" w:rsidRPr="00411F47" w:rsidRDefault="00374C74" w:rsidP="00AE6E25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6C84701C" w14:textId="77777777" w:rsidR="00374C74" w:rsidRPr="00411F47" w:rsidRDefault="00374C74" w:rsidP="00374C74">
      <w:pPr>
        <w:jc w:val="both"/>
        <w:rPr>
          <w:rFonts w:ascii="Helvetica" w:hAnsi="Helvetica"/>
          <w:b/>
          <w:bCs/>
          <w:sz w:val="20"/>
          <w:szCs w:val="20"/>
        </w:rPr>
      </w:pPr>
      <w:r w:rsidRPr="00411F47">
        <w:rPr>
          <w:rFonts w:ascii="Helvetica" w:hAnsi="Helvetica"/>
          <w:b/>
          <w:bCs/>
          <w:sz w:val="20"/>
          <w:szCs w:val="20"/>
        </w:rPr>
        <w:t>Un museo unico dedicato al rituale della morte (senza tristezza)</w:t>
      </w:r>
    </w:p>
    <w:p w14:paraId="2FCDD7E3" w14:textId="77777777" w:rsidR="00374C74" w:rsidRPr="00411F47" w:rsidRDefault="00374C74" w:rsidP="00374C74">
      <w:pPr>
        <w:jc w:val="both"/>
        <w:rPr>
          <w:rStyle w:val="relative"/>
          <w:rFonts w:ascii="Helvetica" w:hAnsi="Helvetica"/>
          <w:color w:val="000000"/>
          <w:sz w:val="20"/>
          <w:szCs w:val="20"/>
        </w:rPr>
      </w:pPr>
      <w:r w:rsidRPr="00411F47">
        <w:rPr>
          <w:rStyle w:val="relative"/>
          <w:rFonts w:ascii="Helvetica" w:hAnsi="Helvetica"/>
          <w:color w:val="000000"/>
          <w:sz w:val="20"/>
          <w:szCs w:val="20"/>
        </w:rPr>
        <w:t xml:space="preserve">Conoscere per capire ed esorcizzare attraverso una capacità di lettura inedita e creativa. </w:t>
      </w:r>
      <w:r w:rsidR="00EF018E" w:rsidRPr="00411F47">
        <w:rPr>
          <w:rStyle w:val="relative"/>
          <w:rFonts w:ascii="Helvetica" w:hAnsi="Helvetica"/>
          <w:color w:val="000000"/>
          <w:sz w:val="20"/>
          <w:szCs w:val="20"/>
        </w:rPr>
        <w:t>Seguendo questa linea guida g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>li irlandesi sono molto bravi nel creare musei lega</w:t>
      </w:r>
      <w:r w:rsidR="00EF018E" w:rsidRPr="00411F47">
        <w:rPr>
          <w:rStyle w:val="relative"/>
          <w:rFonts w:ascii="Helvetica" w:hAnsi="Helvetica"/>
          <w:color w:val="000000"/>
          <w:sz w:val="20"/>
          <w:szCs w:val="20"/>
        </w:rPr>
        <w:t>t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 xml:space="preserve">i a cose tragiche: il Titanic Belfast; il National </w:t>
      </w:r>
      <w:proofErr w:type="spellStart"/>
      <w:r w:rsidRPr="00411F47">
        <w:rPr>
          <w:rStyle w:val="relative"/>
          <w:rFonts w:ascii="Helvetica" w:hAnsi="Helvetica"/>
          <w:color w:val="000000"/>
          <w:sz w:val="20"/>
          <w:szCs w:val="20"/>
        </w:rPr>
        <w:t>Famine</w:t>
      </w:r>
      <w:proofErr w:type="spellEnd"/>
      <w:r w:rsidRPr="00411F47">
        <w:rPr>
          <w:rStyle w:val="relative"/>
          <w:rFonts w:ascii="Helvetica" w:hAnsi="Helvetica"/>
          <w:color w:val="000000"/>
          <w:sz w:val="20"/>
          <w:szCs w:val="20"/>
        </w:rPr>
        <w:t>, Museum,</w:t>
      </w:r>
      <w:r w:rsidR="00EF018E" w:rsidRPr="00411F47">
        <w:rPr>
          <w:rStyle w:val="relative"/>
          <w:rFonts w:ascii="Helvetica" w:hAnsi="Helvetica"/>
          <w:color w:val="000000"/>
          <w:sz w:val="20"/>
          <w:szCs w:val="20"/>
        </w:rPr>
        <w:t xml:space="preserve"> incentrato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 xml:space="preserve"> </w:t>
      </w:r>
      <w:r w:rsidR="00EF018E" w:rsidRPr="00411F47">
        <w:rPr>
          <w:rStyle w:val="relative"/>
          <w:rFonts w:ascii="Helvetica" w:hAnsi="Helvetica"/>
          <w:color w:val="000000"/>
          <w:sz w:val="20"/>
          <w:szCs w:val="20"/>
        </w:rPr>
        <w:t xml:space="preserve">sulla 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 xml:space="preserve">tragica carestia irlandese, ed EPIC, il museo dedicato alla diaspora sono tre esempi perfetti. E nel cuore del </w:t>
      </w:r>
      <w:r w:rsidRPr="00411F47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Viking </w:t>
      </w:r>
      <w:proofErr w:type="spellStart"/>
      <w:r w:rsidRPr="00411F47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>Triangle</w:t>
      </w:r>
      <w:proofErr w:type="spellEnd"/>
      <w:r w:rsidRPr="00411F47">
        <w:rPr>
          <w:rStyle w:val="relative"/>
          <w:rFonts w:ascii="Helvetica" w:hAnsi="Helvetica"/>
          <w:b/>
          <w:bCs/>
          <w:color w:val="000000"/>
          <w:sz w:val="20"/>
          <w:szCs w:val="20"/>
        </w:rPr>
        <w:t xml:space="preserve"> di Waterford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>, l’</w:t>
      </w:r>
      <w:r w:rsidRPr="00411F47">
        <w:rPr>
          <w:rStyle w:val="Enfasigrassetto"/>
          <w:rFonts w:ascii="Helvetica" w:hAnsi="Helvetica"/>
          <w:color w:val="000000"/>
          <w:sz w:val="20"/>
          <w:szCs w:val="20"/>
        </w:rPr>
        <w:t xml:space="preserve">Irish Wake Museum – </w:t>
      </w:r>
      <w:proofErr w:type="spellStart"/>
      <w:r w:rsidRPr="00411F47">
        <w:rPr>
          <w:rStyle w:val="Enfasigrassetto"/>
          <w:rFonts w:ascii="Helvetica" w:hAnsi="Helvetica"/>
          <w:color w:val="000000"/>
          <w:sz w:val="20"/>
          <w:szCs w:val="20"/>
        </w:rPr>
        <w:t>Rituals</w:t>
      </w:r>
      <w:proofErr w:type="spellEnd"/>
      <w:r w:rsidRPr="00411F47">
        <w:rPr>
          <w:rStyle w:val="Enfasigrassetto"/>
          <w:rFonts w:ascii="Helvetica" w:hAnsi="Helvetica"/>
          <w:color w:val="000000"/>
          <w:sz w:val="20"/>
          <w:szCs w:val="20"/>
        </w:rPr>
        <w:t xml:space="preserve"> of Death</w:t>
      </w:r>
      <w:r w:rsidRPr="00411F47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>offre un’immersione affascinante nelle tradizioni funebri irlandesi, esplorando usanze e superstizioni dalla prima era cristiana fino al XX secolo.</w:t>
      </w:r>
      <w:r w:rsidRPr="00411F47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>Situato in un</w:t>
      </w:r>
      <w:r w:rsidR="00EF018E" w:rsidRPr="00411F47">
        <w:rPr>
          <w:rStyle w:val="relative"/>
          <w:rFonts w:ascii="Helvetica" w:hAnsi="Helvetica"/>
          <w:color w:val="000000"/>
          <w:sz w:val="20"/>
          <w:szCs w:val="20"/>
        </w:rPr>
        <w:t>a ex casa di carità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 xml:space="preserve"> del XV secolo, il museo guida i visitatori attraverso sei sale tematiche, rivelando oggetti curiosi come una maschera mortuaria in cera del 1657 e una bara in miniatura contenente le ceneri di un emigrato irlandese.</w:t>
      </w:r>
      <w:r w:rsidRPr="00411F47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>Questa esperienza guidata (adatta a visitatori dai 14 anni in su) è un viaggio unico tra storia, spiritualità e cultura popolare.</w:t>
      </w:r>
      <w:r w:rsidRPr="00411F47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r w:rsidRPr="00411F47">
        <w:rPr>
          <w:rStyle w:val="relative"/>
          <w:rFonts w:ascii="Helvetica" w:hAnsi="Helvetica"/>
          <w:color w:val="000000"/>
          <w:sz w:val="20"/>
          <w:szCs w:val="20"/>
        </w:rPr>
        <w:t xml:space="preserve">Per ogni biglietto venduto, €1 viene donato al Waterford Hospice </w:t>
      </w:r>
      <w:proofErr w:type="spellStart"/>
      <w:r w:rsidRPr="00411F47">
        <w:rPr>
          <w:rStyle w:val="relative"/>
          <w:rFonts w:ascii="Helvetica" w:hAnsi="Helvetica"/>
          <w:color w:val="000000"/>
          <w:sz w:val="20"/>
          <w:szCs w:val="20"/>
        </w:rPr>
        <w:t>Movement</w:t>
      </w:r>
      <w:proofErr w:type="spellEnd"/>
      <w:r w:rsidRPr="00411F47">
        <w:rPr>
          <w:rStyle w:val="relative"/>
          <w:rFonts w:ascii="Helvetica" w:hAnsi="Helvetica"/>
          <w:color w:val="000000"/>
          <w:sz w:val="20"/>
          <w:szCs w:val="20"/>
        </w:rPr>
        <w:t>.</w:t>
      </w:r>
      <w:r w:rsidRPr="00411F47">
        <w:rPr>
          <w:rStyle w:val="apple-converted-space"/>
          <w:rFonts w:ascii="Helvetica" w:hAnsi="Helvetica"/>
          <w:color w:val="000000"/>
          <w:sz w:val="20"/>
          <w:szCs w:val="20"/>
        </w:rPr>
        <w:t> </w:t>
      </w:r>
      <w:hyperlink r:id="rId9" w:history="1">
        <w:r w:rsidR="00EA4163" w:rsidRPr="00411F47">
          <w:rPr>
            <w:rStyle w:val="Collegamentoipertestuale"/>
            <w:rFonts w:ascii="Helvetica" w:hAnsi="Helvetica"/>
            <w:sz w:val="20"/>
            <w:szCs w:val="20"/>
          </w:rPr>
          <w:t>www.waterfordtreasures.com/museum/irish-wake-museum</w:t>
        </w:r>
      </w:hyperlink>
      <w:r w:rsidR="00EA4163" w:rsidRPr="00411F47">
        <w:rPr>
          <w:rStyle w:val="apple-converted-space"/>
          <w:rFonts w:ascii="Helvetica" w:hAnsi="Helvetica"/>
          <w:color w:val="000000"/>
          <w:sz w:val="20"/>
          <w:szCs w:val="20"/>
        </w:rPr>
        <w:t xml:space="preserve"> </w:t>
      </w:r>
    </w:p>
    <w:p w14:paraId="06DFE0BB" w14:textId="77777777" w:rsidR="00955C6E" w:rsidRPr="00411F47" w:rsidRDefault="00955C6E" w:rsidP="00955C6E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55BD216D" w14:textId="77777777" w:rsidR="00955C6E" w:rsidRPr="00411F47" w:rsidRDefault="00955C6E" w:rsidP="00955C6E">
      <w:pPr>
        <w:jc w:val="both"/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</w:pPr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Mangiare ostriche appena uscite dal mare (con una vista magnifica) </w:t>
      </w:r>
    </w:p>
    <w:p w14:paraId="53B834FA" w14:textId="77777777" w:rsidR="00955C6E" w:rsidRPr="00411F47" w:rsidRDefault="00955C6E" w:rsidP="00955C6E">
      <w:pPr>
        <w:jc w:val="both"/>
        <w:rPr>
          <w:rFonts w:ascii="Helvetica" w:hAnsi="Helvetica"/>
          <w:sz w:val="20"/>
          <w:szCs w:val="20"/>
        </w:rPr>
      </w:pP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Pochi sapori raccontano l’oceano con la stessa immediatezza di un’ostrica appena aperta, servita a pochi metri dal luogo in cui è stata raccolta. Nella </w:t>
      </w:r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contea di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Waterford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questo è possibile grazie a realtà come </w:t>
      </w:r>
      <w:proofErr w:type="spellStart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Harty</w:t>
      </w:r>
      <w:proofErr w:type="spellEnd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Oysters</w:t>
      </w:r>
      <w:proofErr w:type="spellEnd"/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(</w:t>
      </w:r>
      <w:hyperlink r:id="rId10" w:history="1">
        <w:r w:rsidRPr="00411F47">
          <w:rPr>
            <w:rStyle w:val="Collegamentoipertestuale"/>
            <w:rFonts w:ascii="Helvetica" w:eastAsia="Times New Roman" w:hAnsi="Helvetica" w:cs="Times New Roman"/>
            <w:kern w:val="0"/>
            <w:sz w:val="20"/>
            <w:szCs w:val="20"/>
            <w:lang w:eastAsia="it-IT"/>
            <w14:ligatures w14:val="none"/>
          </w:rPr>
          <w:t>https://hartyoysters.com</w:t>
        </w:r>
      </w:hyperlink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)</w:t>
      </w:r>
      <w:r w:rsidR="00992861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un’azienda a conduzione familiare, che alleva ostriche nella Baia di </w:t>
      </w:r>
      <w:proofErr w:type="spellStart"/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Dungarvan</w:t>
      </w:r>
      <w:proofErr w:type="spellEnd"/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in acque limpide e poco profonde, ideali per la crescita lenta e naturale dei molluschi. Per farsi un regalo assaporando tutta la loro bontà che sa di oceano, vale la pena vedere quando sono in carta allo stellato House, il ristorante-bar del </w:t>
      </w:r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Cliff House Hotel</w:t>
      </w:r>
      <w:r w:rsidR="006449DB"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6449DB"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(membro di Small </w:t>
      </w:r>
      <w:proofErr w:type="spellStart"/>
      <w:r w:rsidR="006449DB"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Luxury</w:t>
      </w:r>
      <w:proofErr w:type="spellEnd"/>
      <w:r w:rsidR="006449DB"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Hotels of the World)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aggrappato, come suggerisce il nome alla scogliera di Ardmore. La vista sul blu è magnifica e il mare oltre che in bocca entra anche dalle finestre che lo dominano</w:t>
      </w:r>
      <w:r w:rsidR="008E4BCB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dall’alto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. </w:t>
      </w:r>
      <w:hyperlink r:id="rId11" w:history="1">
        <w:r w:rsidRPr="00411F47">
          <w:rPr>
            <w:rStyle w:val="Collegamentoipertestuale"/>
            <w:rFonts w:ascii="Helvetica" w:eastAsia="Times New Roman" w:hAnsi="Helvetica" w:cs="Times New Roman"/>
            <w:kern w:val="0"/>
            <w:sz w:val="20"/>
            <w:szCs w:val="20"/>
            <w:lang w:eastAsia="it-IT"/>
            <w14:ligatures w14:val="none"/>
          </w:rPr>
          <w:t>https://cliffhousehotel.ie</w:t>
        </w:r>
      </w:hyperlink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</w:p>
    <w:p w14:paraId="5CD5479D" w14:textId="77777777" w:rsidR="00955C6E" w:rsidRPr="00411F47" w:rsidRDefault="00955C6E" w:rsidP="00AE6E25">
      <w:pPr>
        <w:jc w:val="both"/>
        <w:rPr>
          <w:rFonts w:ascii="Helvetica" w:hAnsi="Helvetica"/>
          <w:b/>
          <w:bCs/>
          <w:sz w:val="20"/>
          <w:szCs w:val="20"/>
        </w:rPr>
      </w:pPr>
    </w:p>
    <w:p w14:paraId="7D294858" w14:textId="77777777" w:rsidR="00F019BB" w:rsidRPr="00411F47" w:rsidRDefault="00F019BB" w:rsidP="00AE6E25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411F47">
        <w:rPr>
          <w:rFonts w:ascii="Helvetica" w:hAnsi="Helvetica"/>
          <w:b/>
          <w:bCs/>
          <w:color w:val="000000"/>
          <w:sz w:val="20"/>
          <w:szCs w:val="20"/>
        </w:rPr>
        <w:t>Tutta la forza dell’</w:t>
      </w:r>
      <w:r w:rsidR="00992861">
        <w:rPr>
          <w:rFonts w:ascii="Helvetica" w:hAnsi="Helvetica"/>
          <w:b/>
          <w:bCs/>
          <w:color w:val="000000"/>
          <w:sz w:val="20"/>
          <w:szCs w:val="20"/>
        </w:rPr>
        <w:t>Atlantico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dove sorge </w:t>
      </w:r>
      <w:r w:rsidR="005A4F26"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il faro più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antic</w:t>
      </w:r>
      <w:r w:rsidR="005A4F26" w:rsidRPr="00411F47">
        <w:rPr>
          <w:rFonts w:ascii="Helvetica" w:hAnsi="Helvetica"/>
          <w:b/>
          <w:bCs/>
          <w:color w:val="000000"/>
          <w:sz w:val="20"/>
          <w:szCs w:val="20"/>
        </w:rPr>
        <w:t>o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del mondo</w:t>
      </w:r>
    </w:p>
    <w:p w14:paraId="33C950E7" w14:textId="77777777" w:rsidR="00F019BB" w:rsidRPr="00411F47" w:rsidRDefault="00F019BB" w:rsidP="00AE6E25">
      <w:pPr>
        <w:jc w:val="both"/>
        <w:rPr>
          <w:rFonts w:ascii="Helvetica" w:hAnsi="Helvetica"/>
          <w:color w:val="000000"/>
          <w:sz w:val="20"/>
          <w:szCs w:val="20"/>
        </w:rPr>
      </w:pPr>
      <w:r w:rsidRPr="00411F47">
        <w:rPr>
          <w:rFonts w:ascii="Helvetica" w:hAnsi="Helvetica"/>
          <w:b/>
          <w:bCs/>
          <w:color w:val="000000"/>
          <w:sz w:val="20"/>
          <w:szCs w:val="20"/>
        </w:rPr>
        <w:t>Hook Head</w:t>
      </w:r>
      <w:r w:rsidRPr="00411F47">
        <w:rPr>
          <w:rFonts w:ascii="Helvetica" w:hAnsi="Helvetica"/>
          <w:color w:val="000000"/>
          <w:sz w:val="20"/>
          <w:szCs w:val="20"/>
        </w:rPr>
        <w:t xml:space="preserve">, nella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contea di Wexford</w:t>
      </w:r>
      <w:r w:rsidRPr="00411F47">
        <w:rPr>
          <w:rFonts w:ascii="Helvetica" w:hAnsi="Helvetica"/>
          <w:color w:val="000000"/>
          <w:sz w:val="20"/>
          <w:szCs w:val="20"/>
        </w:rPr>
        <w:t xml:space="preserve">, è uno dei luoghi più spettacolari e selvaggi della costa sud-orientale irlandese. La lingua verde e rocciosa del promontorio si lancia come la punta di una freccia nell’oceano e </w:t>
      </w:r>
      <w:r w:rsidR="005A4F26" w:rsidRPr="00411F47">
        <w:rPr>
          <w:rFonts w:ascii="Helvetica" w:hAnsi="Helvetica"/>
          <w:color w:val="000000"/>
          <w:sz w:val="20"/>
          <w:szCs w:val="20"/>
        </w:rPr>
        <w:t xml:space="preserve">alla sua estremità svetta il </w:t>
      </w:r>
      <w:r w:rsidRPr="00411F47">
        <w:rPr>
          <w:rFonts w:ascii="Helvetica" w:hAnsi="Helvetica"/>
          <w:color w:val="000000"/>
          <w:sz w:val="20"/>
          <w:szCs w:val="20"/>
        </w:rPr>
        <w:t xml:space="preserve">leggendario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Hook Lighthouse</w:t>
      </w:r>
      <w:r w:rsidRPr="00411F47">
        <w:rPr>
          <w:rFonts w:ascii="Helvetica" w:hAnsi="Helvetica"/>
          <w:color w:val="000000"/>
          <w:sz w:val="20"/>
          <w:szCs w:val="20"/>
        </w:rPr>
        <w:t xml:space="preserve">, il faro operativo più antico del mondo, che da oltre 800 anni veglia sulle acque dell’Atlantico. </w:t>
      </w:r>
      <w:r w:rsidR="007A2F2A" w:rsidRPr="00411F47">
        <w:rPr>
          <w:rFonts w:ascii="Helvetica" w:hAnsi="Helvetica"/>
          <w:color w:val="000000"/>
          <w:sz w:val="20"/>
          <w:szCs w:val="20"/>
        </w:rPr>
        <w:t>Tra fiori colorati che lo incorniciano e tappeti di soffice erba, i</w:t>
      </w:r>
      <w:r w:rsidR="005A4F26" w:rsidRPr="00411F47">
        <w:rPr>
          <w:rFonts w:ascii="Helvetica" w:hAnsi="Helvetica"/>
          <w:color w:val="000000"/>
          <w:sz w:val="20"/>
          <w:szCs w:val="20"/>
        </w:rPr>
        <w:t xml:space="preserve"> </w:t>
      </w:r>
      <w:r w:rsidRPr="00411F47">
        <w:rPr>
          <w:rFonts w:ascii="Helvetica" w:hAnsi="Helvetica"/>
          <w:color w:val="000000"/>
          <w:sz w:val="20"/>
          <w:szCs w:val="20"/>
        </w:rPr>
        <w:t xml:space="preserve">panorami </w:t>
      </w:r>
      <w:r w:rsidR="005A4F26" w:rsidRPr="00411F47">
        <w:rPr>
          <w:rFonts w:ascii="Helvetica" w:hAnsi="Helvetica"/>
          <w:color w:val="000000"/>
          <w:sz w:val="20"/>
          <w:szCs w:val="20"/>
        </w:rPr>
        <w:t xml:space="preserve">che si possono </w:t>
      </w:r>
      <w:r w:rsidR="008E4BCB">
        <w:rPr>
          <w:rFonts w:ascii="Helvetica" w:hAnsi="Helvetica"/>
          <w:color w:val="000000"/>
          <w:sz w:val="20"/>
          <w:szCs w:val="20"/>
        </w:rPr>
        <w:t>avvistare</w:t>
      </w:r>
      <w:r w:rsidR="005A4F26" w:rsidRPr="00411F47">
        <w:rPr>
          <w:rFonts w:ascii="Helvetica" w:hAnsi="Helvetica"/>
          <w:color w:val="000000"/>
          <w:sz w:val="20"/>
          <w:szCs w:val="20"/>
        </w:rPr>
        <w:t xml:space="preserve"> da questo punto sono spettacolari</w:t>
      </w:r>
      <w:r w:rsidRPr="00411F47">
        <w:rPr>
          <w:rFonts w:ascii="Helvetica" w:hAnsi="Helvetica"/>
          <w:color w:val="000000"/>
          <w:sz w:val="20"/>
          <w:szCs w:val="20"/>
        </w:rPr>
        <w:t xml:space="preserve">, con scogliere battute dal vento e onde che si infrangono </w:t>
      </w:r>
      <w:r w:rsidR="008E4BCB">
        <w:rPr>
          <w:rFonts w:ascii="Helvetica" w:hAnsi="Helvetica"/>
          <w:color w:val="000000"/>
          <w:sz w:val="20"/>
          <w:szCs w:val="20"/>
        </w:rPr>
        <w:t xml:space="preserve">gonfie </w:t>
      </w:r>
      <w:r w:rsidRPr="00411F47">
        <w:rPr>
          <w:rFonts w:ascii="Helvetica" w:hAnsi="Helvetica"/>
          <w:color w:val="000000"/>
          <w:sz w:val="20"/>
          <w:szCs w:val="20"/>
        </w:rPr>
        <w:t xml:space="preserve">sulla roccia </w:t>
      </w:r>
      <w:r w:rsidR="005A4F26" w:rsidRPr="00411F47">
        <w:rPr>
          <w:rFonts w:ascii="Helvetica" w:hAnsi="Helvetica"/>
          <w:color w:val="000000"/>
          <w:sz w:val="20"/>
          <w:szCs w:val="20"/>
        </w:rPr>
        <w:t>antracite</w:t>
      </w:r>
      <w:r w:rsidRPr="00411F47">
        <w:rPr>
          <w:rFonts w:ascii="Helvetica" w:hAnsi="Helvetica"/>
          <w:color w:val="000000"/>
          <w:sz w:val="20"/>
          <w:szCs w:val="20"/>
        </w:rPr>
        <w:t>. Camminare lungo i sentieri costieri, tra cieli mutevoli e il profumo del mare, è un’esperienza indimenticabile</w:t>
      </w:r>
      <w:r w:rsidR="005A4F26" w:rsidRPr="00411F47">
        <w:rPr>
          <w:rFonts w:ascii="Helvetica" w:hAnsi="Helvetica"/>
          <w:color w:val="000000"/>
          <w:sz w:val="20"/>
          <w:szCs w:val="20"/>
        </w:rPr>
        <w:t xml:space="preserve">, </w:t>
      </w:r>
      <w:r w:rsidRPr="00411F47">
        <w:rPr>
          <w:rFonts w:ascii="Helvetica" w:hAnsi="Helvetica"/>
          <w:color w:val="000000"/>
          <w:sz w:val="20"/>
          <w:szCs w:val="20"/>
        </w:rPr>
        <w:t xml:space="preserve">soprattutto al tramonto o </w:t>
      </w:r>
      <w:r w:rsidR="005A4F26" w:rsidRPr="00411F47">
        <w:rPr>
          <w:rFonts w:ascii="Helvetica" w:hAnsi="Helvetica"/>
          <w:color w:val="000000"/>
          <w:sz w:val="20"/>
          <w:szCs w:val="20"/>
        </w:rPr>
        <w:t>quando infuria</w:t>
      </w:r>
      <w:r w:rsidRPr="00411F47">
        <w:rPr>
          <w:rFonts w:ascii="Helvetica" w:hAnsi="Helvetica"/>
          <w:color w:val="000000"/>
          <w:sz w:val="20"/>
          <w:szCs w:val="20"/>
        </w:rPr>
        <w:t xml:space="preserve"> una burrasca. L’atmosfera è sospesa tra mito e natura</w:t>
      </w:r>
      <w:r w:rsidR="00266516">
        <w:rPr>
          <w:rFonts w:ascii="Helvetica" w:hAnsi="Helvetica"/>
          <w:color w:val="000000"/>
          <w:sz w:val="20"/>
          <w:szCs w:val="20"/>
        </w:rPr>
        <w:t xml:space="preserve"> selvaggia</w:t>
      </w:r>
      <w:r w:rsidRPr="00411F47">
        <w:rPr>
          <w:rFonts w:ascii="Helvetica" w:hAnsi="Helvetica"/>
          <w:color w:val="000000"/>
          <w:sz w:val="20"/>
          <w:szCs w:val="20"/>
        </w:rPr>
        <w:t>, con la possibilità di avvistare foche, delfini e</w:t>
      </w:r>
      <w:r w:rsidR="005A4F26" w:rsidRPr="00411F47">
        <w:rPr>
          <w:rFonts w:ascii="Helvetica" w:hAnsi="Helvetica"/>
          <w:color w:val="000000"/>
          <w:sz w:val="20"/>
          <w:szCs w:val="20"/>
        </w:rPr>
        <w:t xml:space="preserve"> </w:t>
      </w:r>
      <w:proofErr w:type="spellStart"/>
      <w:r w:rsidRPr="00411F47">
        <w:rPr>
          <w:rFonts w:ascii="Helvetica" w:hAnsi="Helvetica"/>
          <w:color w:val="000000"/>
          <w:sz w:val="20"/>
          <w:szCs w:val="20"/>
        </w:rPr>
        <w:t>pulcinelle</w:t>
      </w:r>
      <w:proofErr w:type="spellEnd"/>
      <w:r w:rsidRPr="00411F47">
        <w:rPr>
          <w:rFonts w:ascii="Helvetica" w:hAnsi="Helvetica"/>
          <w:color w:val="000000"/>
          <w:sz w:val="20"/>
          <w:szCs w:val="20"/>
        </w:rPr>
        <w:t xml:space="preserve"> di mare.</w:t>
      </w:r>
      <w:r w:rsidR="00EA4163" w:rsidRPr="00411F47">
        <w:rPr>
          <w:rFonts w:ascii="Helvetica" w:hAnsi="Helvetica"/>
          <w:color w:val="000000"/>
          <w:sz w:val="20"/>
          <w:szCs w:val="20"/>
        </w:rPr>
        <w:t xml:space="preserve"> </w:t>
      </w:r>
      <w:hyperlink r:id="rId12" w:history="1">
        <w:r w:rsidR="00EA4163" w:rsidRPr="00411F47">
          <w:rPr>
            <w:rStyle w:val="Collegamentoipertestuale"/>
            <w:rFonts w:ascii="Helvetica" w:hAnsi="Helvetica"/>
            <w:sz w:val="20"/>
            <w:szCs w:val="20"/>
          </w:rPr>
          <w:t>https://hookheritage.ie</w:t>
        </w:r>
      </w:hyperlink>
      <w:r w:rsidR="00EA4163" w:rsidRPr="00411F47">
        <w:rPr>
          <w:rFonts w:ascii="Helvetica" w:hAnsi="Helvetica"/>
          <w:color w:val="000000"/>
          <w:sz w:val="20"/>
          <w:szCs w:val="20"/>
        </w:rPr>
        <w:t xml:space="preserve"> </w:t>
      </w:r>
    </w:p>
    <w:p w14:paraId="4D318E5A" w14:textId="77777777" w:rsidR="00411F47" w:rsidRDefault="00411F47" w:rsidP="00411F47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411F47">
        <w:rPr>
          <w:rFonts w:ascii="Helvetica" w:hAnsi="Helvetica"/>
          <w:b/>
          <w:bCs/>
          <w:color w:val="000000"/>
          <w:sz w:val="20"/>
          <w:szCs w:val="20"/>
        </w:rPr>
        <w:t>Nuota</w:t>
      </w:r>
      <w:r w:rsidR="008E4BCB">
        <w:rPr>
          <w:rFonts w:ascii="Helvetica" w:hAnsi="Helvetica"/>
          <w:b/>
          <w:bCs/>
          <w:color w:val="000000"/>
          <w:sz w:val="20"/>
          <w:szCs w:val="20"/>
        </w:rPr>
        <w:t>te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nell’oceano con sauna </w:t>
      </w:r>
      <w:r>
        <w:rPr>
          <w:rFonts w:ascii="Helvetica" w:hAnsi="Helvetica"/>
          <w:b/>
          <w:bCs/>
          <w:color w:val="000000"/>
          <w:sz w:val="20"/>
          <w:szCs w:val="20"/>
        </w:rPr>
        <w:t xml:space="preserve">mobile </w:t>
      </w:r>
      <w:r w:rsidRPr="00411F47">
        <w:rPr>
          <w:rFonts w:ascii="Helvetica" w:hAnsi="Helvetica"/>
          <w:b/>
          <w:bCs/>
          <w:color w:val="000000"/>
          <w:sz w:val="20"/>
          <w:szCs w:val="20"/>
        </w:rPr>
        <w:t>sulla spiaggia</w:t>
      </w:r>
      <w:r w:rsidR="00553AA7" w:rsidRPr="00411F47">
        <w:rPr>
          <w:rFonts w:ascii="Helvetica" w:hAnsi="Helvetica"/>
          <w:b/>
          <w:bCs/>
          <w:color w:val="000000"/>
          <w:sz w:val="20"/>
          <w:szCs w:val="20"/>
        </w:rPr>
        <w:t xml:space="preserve"> </w:t>
      </w:r>
    </w:p>
    <w:p w14:paraId="012EE3C6" w14:textId="77777777" w:rsidR="00411F47" w:rsidRPr="00411F47" w:rsidRDefault="00411F47" w:rsidP="00411F47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r w:rsidRPr="00411F47">
        <w:rPr>
          <w:rFonts w:ascii="Helvetica" w:hAnsi="Helvetica"/>
          <w:color w:val="000000"/>
          <w:sz w:val="20"/>
          <w:szCs w:val="20"/>
        </w:rPr>
        <w:lastRenderedPageBreak/>
        <w:t>C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on i suoi tratti di costa selvaggia e baie riparate, la </w:t>
      </w:r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contea di Wexford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offre uno scenario ideale per chi desidera praticare il nuoto in acque libere. Dalla suggestiva </w:t>
      </w:r>
      <w:proofErr w:type="spellStart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Baginbun</w:t>
      </w:r>
      <w:proofErr w:type="spellEnd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Beach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disegnata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da 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scenografiche 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scogliere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ai profili più morbidi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di </w:t>
      </w:r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St </w:t>
      </w:r>
      <w:proofErr w:type="spellStart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Helen’s</w:t>
      </w:r>
      <w:proofErr w:type="spellEnd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Bay</w:t>
      </w:r>
      <w:proofErr w:type="spellEnd"/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 o </w:t>
      </w:r>
      <w:proofErr w:type="spellStart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>Curracloe</w:t>
      </w:r>
      <w:proofErr w:type="spellEnd"/>
      <w:r w:rsidRPr="00411F47">
        <w:rPr>
          <w:rFonts w:ascii="Helvetica" w:eastAsia="Times New Roman" w:hAnsi="Helvetica" w:cs="Times New Roman"/>
          <w:b/>
          <w:bCs/>
          <w:color w:val="000000"/>
          <w:kern w:val="0"/>
          <w:sz w:val="20"/>
          <w:szCs w:val="20"/>
          <w:lang w:eastAsia="it-IT"/>
          <w14:ligatures w14:val="none"/>
        </w:rPr>
        <w:t xml:space="preserve"> Beach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ogni luogo regala un’esperienza diversa, tra adrenalina, silenzio e pura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bellezza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.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Il nuoto 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nelle acque </w:t>
      </w:r>
      <w:r w:rsidR="0004684C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dell’oceano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in aree nordiche 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è una pratica che affascina sempre più persone: la temperatura dell’acqua</w:t>
      </w:r>
      <w:r w:rsidR="008E4BCB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stimola la circolazione, rafforza il sistema immunitario e dona un senso immediato di energia e lucidità mentale. 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A </w:t>
      </w:r>
      <w:proofErr w:type="spellStart"/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Baginbun</w:t>
      </w:r>
      <w:proofErr w:type="spellEnd"/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Beach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, 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inoltre, in alcuni momenti dell’anno 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si può unire il bagno a momenti di puro relax grazie alla presenza di saune mobili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ideali per un po’ di wellness dopo una nuotata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.</w:t>
      </w:r>
      <w:r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r w:rsidR="008E4BCB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E p</w:t>
      </w:r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er chi è alle prime armi esistono gruppi locali di wild </w:t>
      </w:r>
      <w:proofErr w:type="spellStart"/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swimmers</w:t>
      </w:r>
      <w:proofErr w:type="spellEnd"/>
      <w:r w:rsidRPr="00411F47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>, pronti ad accogliere nuovi appassionati con consigli e percorsi sicuri. In estate, la luce dorata del tramonto che si riflette sull’oceano rende l’esperienza ancora più magica, mentre nei mesi più freddi si può vivere la versione più autentica e “coraggiosa” del nuoto invernale.</w:t>
      </w:r>
      <w:r w:rsidR="003B351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  <w:hyperlink r:id="rId13" w:history="1">
        <w:r w:rsidR="003B351F" w:rsidRPr="00DD20D0">
          <w:rPr>
            <w:rStyle w:val="Collegamentoipertestuale"/>
            <w:rFonts w:ascii="Helvetica" w:eastAsia="Times New Roman" w:hAnsi="Helvetica" w:cs="Times New Roman"/>
            <w:kern w:val="0"/>
            <w:sz w:val="20"/>
            <w:szCs w:val="20"/>
            <w:lang w:eastAsia="it-IT"/>
            <w14:ligatures w14:val="none"/>
          </w:rPr>
          <w:t>https://wexmseaswim.com</w:t>
        </w:r>
      </w:hyperlink>
      <w:r w:rsidR="003B351F">
        <w:rPr>
          <w:rFonts w:ascii="Helvetica" w:eastAsia="Times New Roman" w:hAnsi="Helvetica" w:cs="Times New Roman"/>
          <w:color w:val="000000"/>
          <w:kern w:val="0"/>
          <w:sz w:val="20"/>
          <w:szCs w:val="20"/>
          <w:lang w:eastAsia="it-IT"/>
          <w14:ligatures w14:val="none"/>
        </w:rPr>
        <w:t xml:space="preserve"> </w:t>
      </w:r>
    </w:p>
    <w:p w14:paraId="7EE4C492" w14:textId="77777777" w:rsidR="00411F47" w:rsidRDefault="00411F47" w:rsidP="00AE6E25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</w:p>
    <w:p w14:paraId="2956043C" w14:textId="77777777" w:rsidR="00411F47" w:rsidRDefault="00411F47" w:rsidP="00AE6E25">
      <w:pPr>
        <w:jc w:val="both"/>
        <w:rPr>
          <w:rFonts w:ascii="Helvetica" w:hAnsi="Helvetica"/>
          <w:color w:val="000000"/>
          <w:sz w:val="20"/>
          <w:szCs w:val="20"/>
        </w:rPr>
      </w:pPr>
      <w:r w:rsidRPr="003B351F">
        <w:rPr>
          <w:rFonts w:ascii="Helvetica" w:hAnsi="Helvetica"/>
          <w:color w:val="000000"/>
          <w:sz w:val="20"/>
          <w:szCs w:val="20"/>
        </w:rPr>
        <w:t xml:space="preserve">Per una </w:t>
      </w:r>
      <w:r w:rsidR="003B351F" w:rsidRPr="003B351F">
        <w:rPr>
          <w:rFonts w:ascii="Helvetica" w:hAnsi="Helvetica"/>
          <w:color w:val="000000"/>
          <w:sz w:val="20"/>
          <w:szCs w:val="20"/>
        </w:rPr>
        <w:t xml:space="preserve">sferzata di vitalità oceanica, passeggiate zen nella quiete di giardini secolari o una </w:t>
      </w:r>
      <w:r w:rsidRPr="003B351F">
        <w:rPr>
          <w:rFonts w:ascii="Helvetica" w:hAnsi="Helvetica"/>
          <w:color w:val="000000"/>
          <w:sz w:val="20"/>
          <w:szCs w:val="20"/>
        </w:rPr>
        <w:t xml:space="preserve">fuga di qualche giorno dove il lusso è sinonimo di </w:t>
      </w:r>
      <w:r w:rsidR="003B351F">
        <w:rPr>
          <w:rFonts w:ascii="Helvetica" w:hAnsi="Helvetica"/>
          <w:color w:val="000000"/>
          <w:sz w:val="20"/>
          <w:szCs w:val="20"/>
        </w:rPr>
        <w:t>un’</w:t>
      </w:r>
      <w:r w:rsidRPr="003B351F">
        <w:rPr>
          <w:rFonts w:ascii="Helvetica" w:hAnsi="Helvetica"/>
          <w:color w:val="000000"/>
          <w:sz w:val="20"/>
          <w:szCs w:val="20"/>
        </w:rPr>
        <w:t>antica eleganza senza clamori</w:t>
      </w:r>
      <w:r w:rsidR="003B351F">
        <w:rPr>
          <w:rFonts w:ascii="Helvetica" w:hAnsi="Helvetica"/>
          <w:color w:val="000000"/>
          <w:sz w:val="20"/>
          <w:szCs w:val="20"/>
        </w:rPr>
        <w:t xml:space="preserve"> e dai ritmi lenti</w:t>
      </w:r>
      <w:r w:rsidRPr="003B351F">
        <w:rPr>
          <w:rFonts w:ascii="Helvetica" w:hAnsi="Helvetica"/>
          <w:color w:val="000000"/>
          <w:sz w:val="20"/>
          <w:szCs w:val="20"/>
        </w:rPr>
        <w:t xml:space="preserve">, </w:t>
      </w:r>
      <w:r w:rsidR="003B351F" w:rsidRPr="003B351F">
        <w:rPr>
          <w:rFonts w:ascii="Helvetica" w:hAnsi="Helvetica"/>
          <w:color w:val="000000"/>
          <w:sz w:val="20"/>
          <w:szCs w:val="20"/>
        </w:rPr>
        <w:t>le contee della parte sud dell’</w:t>
      </w:r>
      <w:proofErr w:type="spellStart"/>
      <w:r w:rsidR="003B351F" w:rsidRPr="003B351F">
        <w:rPr>
          <w:rFonts w:ascii="Helvetica" w:hAnsi="Helvetica"/>
          <w:color w:val="000000"/>
          <w:sz w:val="20"/>
          <w:szCs w:val="20"/>
        </w:rPr>
        <w:t>Ireland’s</w:t>
      </w:r>
      <w:proofErr w:type="spellEnd"/>
      <w:r w:rsidR="003B351F" w:rsidRPr="003B351F">
        <w:rPr>
          <w:rFonts w:ascii="Helvetica" w:hAnsi="Helvetica"/>
          <w:color w:val="000000"/>
          <w:sz w:val="20"/>
          <w:szCs w:val="20"/>
        </w:rPr>
        <w:t xml:space="preserve"> Ancient East sono la meta ideale (e facilmente raggiungibile) per un viaggio irlandese in ogni momento dell’anno.</w:t>
      </w:r>
    </w:p>
    <w:p w14:paraId="63ED4617" w14:textId="77777777" w:rsidR="003B351F" w:rsidRDefault="003B351F" w:rsidP="00AE6E25">
      <w:pPr>
        <w:jc w:val="both"/>
        <w:rPr>
          <w:rFonts w:ascii="Helvetica" w:hAnsi="Helvetica"/>
          <w:color w:val="000000"/>
          <w:sz w:val="20"/>
          <w:szCs w:val="20"/>
        </w:rPr>
      </w:pPr>
    </w:p>
    <w:p w14:paraId="20A6C776" w14:textId="77777777" w:rsidR="003B351F" w:rsidRPr="003B351F" w:rsidRDefault="00987237" w:rsidP="00AE6E25">
      <w:pPr>
        <w:jc w:val="both"/>
        <w:rPr>
          <w:rFonts w:ascii="Helvetica" w:hAnsi="Helvetica"/>
          <w:b/>
          <w:bCs/>
          <w:color w:val="000000"/>
          <w:sz w:val="20"/>
          <w:szCs w:val="20"/>
        </w:rPr>
      </w:pPr>
      <w:hyperlink r:id="rId14" w:history="1">
        <w:r w:rsidR="003B351F" w:rsidRPr="003B351F">
          <w:rPr>
            <w:rStyle w:val="Collegamentoipertestuale"/>
            <w:rFonts w:ascii="Helvetica" w:hAnsi="Helvetica"/>
            <w:b/>
            <w:bCs/>
            <w:sz w:val="20"/>
            <w:szCs w:val="20"/>
          </w:rPr>
          <w:t>www.irlanda.com</w:t>
        </w:r>
      </w:hyperlink>
      <w:r w:rsidR="003B351F" w:rsidRPr="003B351F">
        <w:rPr>
          <w:rFonts w:ascii="Helvetica" w:hAnsi="Helvetica"/>
          <w:b/>
          <w:bCs/>
          <w:color w:val="000000"/>
          <w:sz w:val="20"/>
          <w:szCs w:val="20"/>
        </w:rPr>
        <w:t xml:space="preserve"> </w:t>
      </w:r>
    </w:p>
    <w:sectPr w:rsidR="003B351F" w:rsidRPr="003B351F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SystemUIFont">
    <w:altName w:val="Calibri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324"/>
    <w:rsid w:val="00036A77"/>
    <w:rsid w:val="0004684C"/>
    <w:rsid w:val="000C6BCC"/>
    <w:rsid w:val="00161783"/>
    <w:rsid w:val="00266516"/>
    <w:rsid w:val="002770FF"/>
    <w:rsid w:val="002A4E50"/>
    <w:rsid w:val="003336ED"/>
    <w:rsid w:val="0035482A"/>
    <w:rsid w:val="00355D18"/>
    <w:rsid w:val="00374C74"/>
    <w:rsid w:val="003802D9"/>
    <w:rsid w:val="003B351F"/>
    <w:rsid w:val="003B71C1"/>
    <w:rsid w:val="004012C0"/>
    <w:rsid w:val="00411F47"/>
    <w:rsid w:val="004F4682"/>
    <w:rsid w:val="00553AA7"/>
    <w:rsid w:val="00562ADF"/>
    <w:rsid w:val="005A4F26"/>
    <w:rsid w:val="005C5BC2"/>
    <w:rsid w:val="006449DB"/>
    <w:rsid w:val="0066100E"/>
    <w:rsid w:val="006F784F"/>
    <w:rsid w:val="00733124"/>
    <w:rsid w:val="007645A4"/>
    <w:rsid w:val="007A2F2A"/>
    <w:rsid w:val="00823E14"/>
    <w:rsid w:val="00824461"/>
    <w:rsid w:val="008D5324"/>
    <w:rsid w:val="008E4BCB"/>
    <w:rsid w:val="008F264E"/>
    <w:rsid w:val="008F3EAC"/>
    <w:rsid w:val="00955C6E"/>
    <w:rsid w:val="00987237"/>
    <w:rsid w:val="00992861"/>
    <w:rsid w:val="009D4DC6"/>
    <w:rsid w:val="009F4936"/>
    <w:rsid w:val="00A951EC"/>
    <w:rsid w:val="00AB14B3"/>
    <w:rsid w:val="00AC2997"/>
    <w:rsid w:val="00AE6E25"/>
    <w:rsid w:val="00B150E4"/>
    <w:rsid w:val="00B25BC6"/>
    <w:rsid w:val="00C257E4"/>
    <w:rsid w:val="00C5311F"/>
    <w:rsid w:val="00CF60F3"/>
    <w:rsid w:val="00D275F2"/>
    <w:rsid w:val="00DA5525"/>
    <w:rsid w:val="00DC1C44"/>
    <w:rsid w:val="00E72D64"/>
    <w:rsid w:val="00EA4163"/>
    <w:rsid w:val="00EF018E"/>
    <w:rsid w:val="00F019BB"/>
    <w:rsid w:val="00F038F0"/>
    <w:rsid w:val="00F14B26"/>
    <w:rsid w:val="00F50135"/>
    <w:rsid w:val="00FB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35A06"/>
  <w15:chartTrackingRefBased/>
  <w15:docId w15:val="{8CE1F26F-D239-0B48-8143-68EA08165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D532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8D5324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B14B3"/>
    <w:rPr>
      <w:color w:val="954F72" w:themeColor="followedHyperlink"/>
      <w:u w:val="single"/>
    </w:rPr>
  </w:style>
  <w:style w:type="character" w:customStyle="1" w:styleId="relative">
    <w:name w:val="relative"/>
    <w:basedOn w:val="Carpredefinitoparagrafo"/>
    <w:rsid w:val="00AC2997"/>
  </w:style>
  <w:style w:type="character" w:styleId="Enfasigrassetto">
    <w:name w:val="Strong"/>
    <w:basedOn w:val="Carpredefinitoparagrafo"/>
    <w:uiPriority w:val="22"/>
    <w:qFormat/>
    <w:rsid w:val="00AC2997"/>
    <w:rPr>
      <w:b/>
      <w:bCs/>
    </w:rPr>
  </w:style>
  <w:style w:type="character" w:customStyle="1" w:styleId="apple-converted-space">
    <w:name w:val="apple-converted-space"/>
    <w:basedOn w:val="Carpredefinitoparagrafo"/>
    <w:rsid w:val="00AC2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6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ritageireland.ie/places-to-visit/the-swiss-cottage" TargetMode="External"/><Relationship Id="rId13" Type="http://schemas.openxmlformats.org/officeDocument/2006/relationships/hyperlink" Target="https://wexmseaswim.com" TargetMode="External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://www.ballyfin.com" TargetMode="External"/><Relationship Id="rId12" Type="http://schemas.openxmlformats.org/officeDocument/2006/relationships/hyperlink" Target="https://hookheritage.ie" TargetMode="External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hawkeyefalconry.ie" TargetMode="External"/><Relationship Id="rId11" Type="http://schemas.openxmlformats.org/officeDocument/2006/relationships/hyperlink" Target="https://cliffhousehotel.ie" TargetMode="External"/><Relationship Id="rId5" Type="http://schemas.openxmlformats.org/officeDocument/2006/relationships/hyperlink" Target="https://heritageireland.i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hartyoysters.com" TargetMode="External"/><Relationship Id="rId19" Type="http://schemas.openxmlformats.org/officeDocument/2006/relationships/customXml" Target="../customXml/item3.xml"/><Relationship Id="rId4" Type="http://schemas.openxmlformats.org/officeDocument/2006/relationships/hyperlink" Target="https://www.barrowline.ie" TargetMode="External"/><Relationship Id="rId9" Type="http://schemas.openxmlformats.org/officeDocument/2006/relationships/hyperlink" Target="http://www.waterfordtreasures.com/museum/irish-wake-museum" TargetMode="External"/><Relationship Id="rId14" Type="http://schemas.openxmlformats.org/officeDocument/2006/relationships/hyperlink" Target="http://www.irlanda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2" ma:contentTypeDescription="Creare un nuovo documento." ma:contentTypeScope="" ma:versionID="eafa5b4185be1b971b3cf03492b29c41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a6a25ad190eca56a3525a1e0765d8884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A4165E2A-E0AF-49E7-85DD-7086FBED7B20}"/>
</file>

<file path=customXml/itemProps2.xml><?xml version="1.0" encoding="utf-8"?>
<ds:datastoreItem xmlns:ds="http://schemas.openxmlformats.org/officeDocument/2006/customXml" ds:itemID="{EAABF9E2-C352-4D58-8B3A-7D1605ED1EC4}"/>
</file>

<file path=customXml/itemProps3.xml><?xml version="1.0" encoding="utf-8"?>
<ds:datastoreItem xmlns:ds="http://schemas.openxmlformats.org/officeDocument/2006/customXml" ds:itemID="{C2964FE5-270C-42EF-8A62-DA8FB3D19D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1774</Words>
  <Characters>10114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2025-05-08T13:17:00Z</dcterms:created>
  <dcterms:modified xsi:type="dcterms:W3CDTF">2025-05-08T13:17:00Z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